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w:t>
      </w:r>
      <w:bookmarkStart w:id="2" w:name="_GoBack"/>
      <w:bookmarkEnd w:id="2"/>
      <w:permStart w:id="0" w:edGrp="everyone"/>
      <w:permEnd w:id="0"/>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52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w:t>
      </w:r>
      <w:r>
        <w:rPr>
          <w:rFonts w:hint="eastAsia" w:ascii="仿宋" w:hAnsi="仿宋" w:eastAsia="仿宋"/>
          <w:b/>
          <w:color w:val="000000"/>
          <w:sz w:val="32"/>
          <w:szCs w:val="32"/>
          <w:shd w:val="clear" w:color="auto" w:fill="FFFFFF"/>
          <w:lang w:val="en-US" w:eastAsia="zh-CN"/>
        </w:rPr>
        <w:t>30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1年52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20000105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lang w:eastAsia="zh-CN"/>
              </w:rPr>
              <w:t xml:space="preserve">100,000,000.00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5.6</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户名：贵阳农村商业银行股份有限公司超值宝1年52期</w:t>
            </w:r>
          </w:p>
          <w:p>
            <w:pPr>
              <w:rPr>
                <w:rFonts w:ascii="仿宋" w:hAnsi="仿宋" w:eastAsia="仿宋"/>
                <w:szCs w:val="21"/>
                <w:shd w:val="clear" w:color="auto" w:fill="FFFFFF"/>
              </w:rPr>
            </w:pPr>
            <w:r>
              <w:rPr>
                <w:rFonts w:hint="eastAsia" w:ascii="仿宋" w:hAnsi="仿宋" w:eastAsia="仿宋"/>
                <w:szCs w:val="21"/>
                <w:shd w:val="clear" w:color="auto" w:fill="FFFFFF"/>
              </w:rPr>
              <w:t>账号：602010100100645218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910,721.16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2,379,202.91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104</w:t>
            </w:r>
            <w:r>
              <w:rPr>
                <w:rFonts w:hint="eastAsia" w:ascii="仿宋" w:hAnsi="仿宋" w:eastAsia="仿宋"/>
                <w:color w:val="auto"/>
                <w:szCs w:val="21"/>
                <w:shd w:val="clear" w:color="auto" w:fill="FFFFFF"/>
                <w:lang w:val="en-US" w:eastAsia="zh-CN"/>
              </w:rPr>
              <w:t>,</w:t>
            </w:r>
            <w:r>
              <w:rPr>
                <w:rFonts w:hint="eastAsia" w:ascii="仿宋" w:hAnsi="仿宋" w:eastAsia="仿宋"/>
                <w:color w:val="auto"/>
                <w:szCs w:val="21"/>
                <w:shd w:val="clear" w:color="auto" w:fill="FFFFFF"/>
              </w:rPr>
              <w:t>154</w:t>
            </w:r>
            <w:r>
              <w:rPr>
                <w:rFonts w:hint="eastAsia" w:ascii="仿宋" w:hAnsi="仿宋" w:eastAsia="仿宋"/>
                <w:color w:val="auto"/>
                <w:szCs w:val="21"/>
                <w:shd w:val="clear" w:color="auto" w:fill="FFFFFF"/>
                <w:lang w:val="en-US" w:eastAsia="zh-CN"/>
              </w:rPr>
              <w:t>,</w:t>
            </w:r>
            <w:r>
              <w:rPr>
                <w:rFonts w:hint="eastAsia" w:ascii="仿宋" w:hAnsi="仿宋" w:eastAsia="仿宋"/>
                <w:color w:val="auto"/>
                <w:szCs w:val="21"/>
                <w:shd w:val="clear" w:color="auto" w:fill="FFFFFF"/>
              </w:rPr>
              <w:t>217.17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1.0415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drawing>
          <wp:inline distT="0" distB="0" distL="114300" distR="114300">
            <wp:extent cx="457200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2.33</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4.15</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3.90</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7616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szCs w:val="21"/>
          <w:shd w:val="clear" w:color="auto" w:fill="FFFFFF"/>
          <w:lang w:val="en-US" w:eastAsia="zh-CN"/>
        </w:rPr>
        <w:t>10</w:t>
      </w:r>
      <w:r>
        <w:rPr>
          <w:rFonts w:hint="eastAsia" w:ascii="仿宋" w:hAnsi="仿宋" w:eastAsia="仿宋"/>
          <w:color w:val="000000"/>
          <w:szCs w:val="21"/>
        </w:rPr>
        <w:t>月成立以来，累计管理规模1</w:t>
      </w:r>
      <w:r>
        <w:rPr>
          <w:rFonts w:hint="eastAsia" w:ascii="仿宋" w:hAnsi="仿宋" w:eastAsia="仿宋"/>
          <w:color w:val="000000"/>
          <w:szCs w:val="21"/>
          <w:lang w:val="en-US" w:eastAsia="zh-CN"/>
        </w:rPr>
        <w:t>.04</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日，净值1.0415，整体杠杆率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2.33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r>
              <w:rPr>
                <w:rFonts w:hint="eastAsia" w:ascii="仿宋" w:hAnsi="仿宋" w:eastAsia="仿宋"/>
                <w:szCs w:val="21"/>
              </w:rPr>
              <w:t>104,512,683.47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rPr>
              <w:t>104,512,683.47</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rPr>
              <w:t>104,512,683.47</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top"/>
              <w:rPr>
                <w:rFonts w:ascii="仿宋" w:hAnsi="仿宋" w:eastAsia="仿宋"/>
                <w:szCs w:val="21"/>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41.21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104,512,724.68</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top"/>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3,386,691,294.94</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87.04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200,000,000.00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xml:space="preserve">5.14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145,001,450.00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21,196,784.10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0.54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138,100,334.87</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3,890,989,863.91</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100.00</w:t>
            </w:r>
          </w:p>
        </w:tc>
      </w:tr>
    </w:tbl>
    <w:p>
      <w:pPr>
        <w:spacing w:before="156" w:beforeLines="50" w:after="156" w:afterLines="50" w:line="360" w:lineRule="auto"/>
        <w:rPr>
          <w:rFonts w:hint="eastAsia" w:ascii="仿宋" w:hAnsi="仿宋" w:eastAsia="仿宋"/>
          <w:lang w:val="en-US" w:eastAsia="zh-CN"/>
        </w:rPr>
      </w:pPr>
      <w:r>
        <w:rPr>
          <w:rFonts w:hint="eastAsia" w:ascii="仿宋" w:hAnsi="仿宋" w:eastAsia="仿宋"/>
        </w:rPr>
        <w:t>注：由于四舍五入原因，各分项占资产总值的比例之和与合计可能存在尾差。</w:t>
      </w:r>
      <w:r>
        <w:rPr>
          <w:rFonts w:hint="eastAsia" w:ascii="仿宋" w:hAnsi="仿宋" w:eastAsia="仿宋"/>
          <w:lang w:val="en-US" w:eastAsia="zh-CN"/>
        </w:rPr>
        <w:tab/>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rPr>
              <w:t>鑫元货币B</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200,000,000.00</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 xml:space="preserve">5.14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2</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rPr>
              <w:t>GC007</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145,001,450.00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3</w:t>
            </w:r>
          </w:p>
        </w:tc>
        <w:tc>
          <w:tcPr>
            <w:tcW w:w="4349" w:type="dxa"/>
            <w:vAlign w:val="center"/>
          </w:tcPr>
          <w:p>
            <w:pPr>
              <w:widowControl/>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20铜开01</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140,664,880.00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 xml:space="preserve">3.62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4</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rPr>
              <w:t>16铜旅01</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134,008,980.00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 xml:space="preserve">3.44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5</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rPr>
              <w:t>19黔水债</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118,665,090.00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 xml:space="preserve">3.05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6</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rPr>
              <w:t>19安投02</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113,902,500.00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 xml:space="preserve">2.93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7</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rPr>
              <w:t>19遵物01</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112,188,050.00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8</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rPr>
              <w:t>19安顺02</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109,978,900.00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 xml:space="preserve">2.83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9</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rPr>
              <w:t>19遵经02</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108,245,870.00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 xml:space="preserve">2.78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10</w:t>
            </w: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rPr>
              <w:t>20遵旅01</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106,887,340.00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widowControl/>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rPr>
              <w:t>合计</w:t>
            </w:r>
          </w:p>
        </w:tc>
        <w:tc>
          <w:tcPr>
            <w:tcW w:w="2138"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1,289,543,060.00</w:t>
            </w:r>
          </w:p>
        </w:tc>
        <w:tc>
          <w:tcPr>
            <w:tcW w:w="2113" w:type="dxa"/>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rPr>
              <w:t xml:space="preserve">33.14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right"/>
        <w:rPr>
          <w:rFonts w:hint="eastAsia" w:ascii="仿宋" w:hAnsi="仿宋" w:eastAsia="仿宋"/>
          <w:color w:val="000000"/>
          <w:szCs w:val="21"/>
        </w:rPr>
      </w:pPr>
    </w:p>
    <w:p>
      <w:pPr>
        <w:wordWrap w:val="0"/>
        <w:jc w:val="right"/>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wordWrap/>
        <w:jc w:val="right"/>
        <w:rPr>
          <w:rFonts w:hint="eastAsia" w:ascii="仿宋" w:hAnsi="仿宋" w:eastAsia="仿宋"/>
          <w:color w:val="000000"/>
          <w:szCs w:val="21"/>
          <w:lang w:val="en-US" w:eastAsia="zh-CN"/>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宋体" w:hAnsi="宋体"/>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日</w:t>
      </w:r>
      <w:r>
        <w:rPr>
          <w:rFonts w:hint="eastAsia" w:ascii="宋体" w:hAnsi="宋体"/>
          <w:szCs w:val="21"/>
        </w:rPr>
        <w:t xml:space="preserve">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dRxaj/anvgJXQ4PMcdJdODVtYcg=" w:salt="uelz42UZvcksTtbzeCCX/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C47C3D"/>
    <w:rsid w:val="05167C07"/>
    <w:rsid w:val="05581092"/>
    <w:rsid w:val="05A14D31"/>
    <w:rsid w:val="05AE26D9"/>
    <w:rsid w:val="07571F39"/>
    <w:rsid w:val="077D1837"/>
    <w:rsid w:val="09860979"/>
    <w:rsid w:val="0C400EBD"/>
    <w:rsid w:val="0D901766"/>
    <w:rsid w:val="0FFA7D5C"/>
    <w:rsid w:val="119D38F4"/>
    <w:rsid w:val="11F52987"/>
    <w:rsid w:val="12DA60B7"/>
    <w:rsid w:val="153D2966"/>
    <w:rsid w:val="17E41503"/>
    <w:rsid w:val="19D94556"/>
    <w:rsid w:val="26563FF3"/>
    <w:rsid w:val="299400BC"/>
    <w:rsid w:val="2A303D6E"/>
    <w:rsid w:val="2D7E3F5C"/>
    <w:rsid w:val="2E8C48A1"/>
    <w:rsid w:val="2F4671E3"/>
    <w:rsid w:val="30E846CC"/>
    <w:rsid w:val="33C40040"/>
    <w:rsid w:val="342153CB"/>
    <w:rsid w:val="34296D79"/>
    <w:rsid w:val="38D97024"/>
    <w:rsid w:val="38E926E9"/>
    <w:rsid w:val="3908474F"/>
    <w:rsid w:val="3C636A6D"/>
    <w:rsid w:val="4264087B"/>
    <w:rsid w:val="43F3566A"/>
    <w:rsid w:val="44FC1717"/>
    <w:rsid w:val="457A406E"/>
    <w:rsid w:val="46CD3A39"/>
    <w:rsid w:val="48E8631C"/>
    <w:rsid w:val="4D870C30"/>
    <w:rsid w:val="4F2A34EE"/>
    <w:rsid w:val="5073089C"/>
    <w:rsid w:val="51A03B59"/>
    <w:rsid w:val="57B47E4D"/>
    <w:rsid w:val="5E660FCE"/>
    <w:rsid w:val="61397409"/>
    <w:rsid w:val="62446D78"/>
    <w:rsid w:val="6948611B"/>
    <w:rsid w:val="705B15C4"/>
    <w:rsid w:val="73083B4A"/>
    <w:rsid w:val="737F3265"/>
    <w:rsid w:val="757F3635"/>
    <w:rsid w:val="798D2AE9"/>
    <w:rsid w:val="7DEE77EE"/>
    <w:rsid w:val="7F853D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38451;&#23395;&#25253;&#27169;&#26495;\&#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38451;&#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[贵阳季报净值模板.xlsx]Sheet1!$B$1:$B$91</c:f>
              <c:numCache>
                <c:formatCode>General</c:formatCode>
                <c:ptCount val="91"/>
                <c:pt idx="0">
                  <c:v>1.0179</c:v>
                </c:pt>
                <c:pt idx="1">
                  <c:v>1.0181</c:v>
                </c:pt>
                <c:pt idx="2">
                  <c:v>1.0181</c:v>
                </c:pt>
                <c:pt idx="3">
                  <c:v>1.0181</c:v>
                </c:pt>
                <c:pt idx="4">
                  <c:v>1.0181</c:v>
                </c:pt>
                <c:pt idx="5">
                  <c:v>1.0188</c:v>
                </c:pt>
                <c:pt idx="6">
                  <c:v>1.019</c:v>
                </c:pt>
                <c:pt idx="7">
                  <c:v>1.0192</c:v>
                </c:pt>
                <c:pt idx="8">
                  <c:v>1.0194</c:v>
                </c:pt>
                <c:pt idx="9">
                  <c:v>1.0194</c:v>
                </c:pt>
                <c:pt idx="10">
                  <c:v>1.0194</c:v>
                </c:pt>
                <c:pt idx="11">
                  <c:v>1.0199</c:v>
                </c:pt>
                <c:pt idx="12">
                  <c:v>1.0201</c:v>
                </c:pt>
                <c:pt idx="13">
                  <c:v>1.0203</c:v>
                </c:pt>
                <c:pt idx="14">
                  <c:v>1.0205</c:v>
                </c:pt>
                <c:pt idx="15">
                  <c:v>1.0206</c:v>
                </c:pt>
                <c:pt idx="16">
                  <c:v>1.0206</c:v>
                </c:pt>
                <c:pt idx="17">
                  <c:v>1.0206</c:v>
                </c:pt>
                <c:pt idx="18">
                  <c:v>1.0212</c:v>
                </c:pt>
                <c:pt idx="19">
                  <c:v>1.0212</c:v>
                </c:pt>
                <c:pt idx="20">
                  <c:v>1.0214</c:v>
                </c:pt>
                <c:pt idx="21">
                  <c:v>1.0216</c:v>
                </c:pt>
                <c:pt idx="22">
                  <c:v>1.0218</c:v>
                </c:pt>
                <c:pt idx="23">
                  <c:v>1.0218</c:v>
                </c:pt>
                <c:pt idx="24">
                  <c:v>1.0218</c:v>
                </c:pt>
                <c:pt idx="25">
                  <c:v>1.0222</c:v>
                </c:pt>
                <c:pt idx="26">
                  <c:v>1.0224</c:v>
                </c:pt>
                <c:pt idx="27">
                  <c:v>1.0226</c:v>
                </c:pt>
                <c:pt idx="28">
                  <c:v>1.0228</c:v>
                </c:pt>
                <c:pt idx="29">
                  <c:v>1.0229</c:v>
                </c:pt>
                <c:pt idx="30">
                  <c:v>1.0229</c:v>
                </c:pt>
                <c:pt idx="31">
                  <c:v>1.0229</c:v>
                </c:pt>
                <c:pt idx="32">
                  <c:v>1.0229</c:v>
                </c:pt>
                <c:pt idx="33">
                  <c:v>1.0229</c:v>
                </c:pt>
                <c:pt idx="34">
                  <c:v>1.0229</c:v>
                </c:pt>
                <c:pt idx="35">
                  <c:v>1.0241</c:v>
                </c:pt>
                <c:pt idx="36">
                  <c:v>1.0243</c:v>
                </c:pt>
                <c:pt idx="37">
                  <c:v>1.0242</c:v>
                </c:pt>
                <c:pt idx="38">
                  <c:v>1.0242</c:v>
                </c:pt>
                <c:pt idx="39">
                  <c:v>1.0248</c:v>
                </c:pt>
                <c:pt idx="40">
                  <c:v>1.025</c:v>
                </c:pt>
                <c:pt idx="41">
                  <c:v>1.0253</c:v>
                </c:pt>
                <c:pt idx="42">
                  <c:v>1.0255</c:v>
                </c:pt>
                <c:pt idx="43">
                  <c:v>1.0281</c:v>
                </c:pt>
                <c:pt idx="44">
                  <c:v>1.0281</c:v>
                </c:pt>
                <c:pt idx="45">
                  <c:v>1.0281</c:v>
                </c:pt>
                <c:pt idx="46">
                  <c:v>1.0327</c:v>
                </c:pt>
                <c:pt idx="47">
                  <c:v>1.0339</c:v>
                </c:pt>
                <c:pt idx="48">
                  <c:v>1.0341</c:v>
                </c:pt>
                <c:pt idx="49">
                  <c:v>1.0342</c:v>
                </c:pt>
                <c:pt idx="50">
                  <c:v>1.0343</c:v>
                </c:pt>
                <c:pt idx="51">
                  <c:v>1.0343</c:v>
                </c:pt>
                <c:pt idx="52">
                  <c:v>1.0343</c:v>
                </c:pt>
                <c:pt idx="53">
                  <c:v>1.0352</c:v>
                </c:pt>
                <c:pt idx="54">
                  <c:v>1.0354</c:v>
                </c:pt>
                <c:pt idx="55">
                  <c:v>1.0356</c:v>
                </c:pt>
                <c:pt idx="56">
                  <c:v>1.0357</c:v>
                </c:pt>
                <c:pt idx="57">
                  <c:v>1.0359</c:v>
                </c:pt>
                <c:pt idx="58">
                  <c:v>1.0359</c:v>
                </c:pt>
                <c:pt idx="59">
                  <c:v>1.0359</c:v>
                </c:pt>
                <c:pt idx="60">
                  <c:v>1.0364</c:v>
                </c:pt>
                <c:pt idx="61">
                  <c:v>1.0366</c:v>
                </c:pt>
                <c:pt idx="62">
                  <c:v>1.0366</c:v>
                </c:pt>
                <c:pt idx="63">
                  <c:v>1.0368</c:v>
                </c:pt>
                <c:pt idx="64">
                  <c:v>1.037</c:v>
                </c:pt>
                <c:pt idx="65">
                  <c:v>1.037</c:v>
                </c:pt>
                <c:pt idx="66">
                  <c:v>1.037</c:v>
                </c:pt>
                <c:pt idx="67">
                  <c:v>1.0375</c:v>
                </c:pt>
                <c:pt idx="68">
                  <c:v>1.0377</c:v>
                </c:pt>
                <c:pt idx="69">
                  <c:v>1.0379</c:v>
                </c:pt>
                <c:pt idx="70">
                  <c:v>1.0381</c:v>
                </c:pt>
                <c:pt idx="71">
                  <c:v>1.0382</c:v>
                </c:pt>
                <c:pt idx="72">
                  <c:v>1.0382</c:v>
                </c:pt>
                <c:pt idx="73">
                  <c:v>1.0382</c:v>
                </c:pt>
                <c:pt idx="74">
                  <c:v>1.0381</c:v>
                </c:pt>
                <c:pt idx="75">
                  <c:v>1.0389</c:v>
                </c:pt>
                <c:pt idx="76">
                  <c:v>1.0391</c:v>
                </c:pt>
                <c:pt idx="77">
                  <c:v>1.0393</c:v>
                </c:pt>
                <c:pt idx="78">
                  <c:v>1.0395</c:v>
                </c:pt>
                <c:pt idx="79">
                  <c:v>1.0394</c:v>
                </c:pt>
                <c:pt idx="80">
                  <c:v>1.0394</c:v>
                </c:pt>
                <c:pt idx="81">
                  <c:v>1.04</c:v>
                </c:pt>
                <c:pt idx="82">
                  <c:v>1.0402</c:v>
                </c:pt>
                <c:pt idx="83">
                  <c:v>1.0403</c:v>
                </c:pt>
                <c:pt idx="84">
                  <c:v>1.0404</c:v>
                </c:pt>
                <c:pt idx="85">
                  <c:v>1.0406</c:v>
                </c:pt>
                <c:pt idx="86">
                  <c:v>1.0406</c:v>
                </c:pt>
                <c:pt idx="87">
                  <c:v>1.0406</c:v>
                </c:pt>
                <c:pt idx="88">
                  <c:v>1.0412</c:v>
                </c:pt>
                <c:pt idx="89">
                  <c:v>1.0414</c:v>
                </c:pt>
                <c:pt idx="90">
                  <c:v>1.0415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[贵阳季报净值模板.xlsx]Sheet1!$C$1:$C$91</c:f>
              <c:numCache>
                <c:formatCode>0.00%</c:formatCode>
                <c:ptCount val="91"/>
                <c:pt idx="0">
                  <c:v>9.82511298879274e-5</c:v>
                </c:pt>
                <c:pt idx="1">
                  <c:v>0.000294753389664004</c:v>
                </c:pt>
                <c:pt idx="2">
                  <c:v>0.000294753389664004</c:v>
                </c:pt>
                <c:pt idx="3">
                  <c:v>0.000294753389664004</c:v>
                </c:pt>
                <c:pt idx="4">
                  <c:v>0.000294753389664004</c:v>
                </c:pt>
                <c:pt idx="5">
                  <c:v>0.000982511298879718</c:v>
                </c:pt>
                <c:pt idx="6">
                  <c:v>0.00117901355865579</c:v>
                </c:pt>
                <c:pt idx="7">
                  <c:v>0.00137551581843187</c:v>
                </c:pt>
                <c:pt idx="8">
                  <c:v>0.00157201807820795</c:v>
                </c:pt>
                <c:pt idx="9">
                  <c:v>0.00157201807820795</c:v>
                </c:pt>
                <c:pt idx="10">
                  <c:v>0.00157201807820795</c:v>
                </c:pt>
                <c:pt idx="11">
                  <c:v>0.00206327372764781</c:v>
                </c:pt>
                <c:pt idx="12">
                  <c:v>0.00225977598742388</c:v>
                </c:pt>
                <c:pt idx="13">
                  <c:v>0.00245627824719974</c:v>
                </c:pt>
                <c:pt idx="14">
                  <c:v>0.00265278050697582</c:v>
                </c:pt>
                <c:pt idx="15">
                  <c:v>0.00275103163686374</c:v>
                </c:pt>
                <c:pt idx="16">
                  <c:v>0.00275103163686374</c:v>
                </c:pt>
                <c:pt idx="17">
                  <c:v>0.00275103163686374</c:v>
                </c:pt>
                <c:pt idx="18">
                  <c:v>0.00334053841619175</c:v>
                </c:pt>
                <c:pt idx="19">
                  <c:v>0.00334053841619175</c:v>
                </c:pt>
                <c:pt idx="20">
                  <c:v>0.00353704067596783</c:v>
                </c:pt>
                <c:pt idx="21">
                  <c:v>0.00373354293574368</c:v>
                </c:pt>
                <c:pt idx="22">
                  <c:v>0.00393004519551976</c:v>
                </c:pt>
                <c:pt idx="23">
                  <c:v>0.00393004519551976</c:v>
                </c:pt>
                <c:pt idx="24">
                  <c:v>0.00393004519551976</c:v>
                </c:pt>
                <c:pt idx="25">
                  <c:v>0.00432304971507169</c:v>
                </c:pt>
                <c:pt idx="26">
                  <c:v>0.00451955197484755</c:v>
                </c:pt>
                <c:pt idx="27">
                  <c:v>0.00471605423462362</c:v>
                </c:pt>
                <c:pt idx="28">
                  <c:v>0.00491255649439948</c:v>
                </c:pt>
                <c:pt idx="29">
                  <c:v>0.00501080762428763</c:v>
                </c:pt>
                <c:pt idx="30">
                  <c:v>0.00501080762428763</c:v>
                </c:pt>
                <c:pt idx="31">
                  <c:v>0.00501080762428763</c:v>
                </c:pt>
                <c:pt idx="32">
                  <c:v>0.00501080762428763</c:v>
                </c:pt>
                <c:pt idx="33">
                  <c:v>0.00501080762428763</c:v>
                </c:pt>
                <c:pt idx="34">
                  <c:v>0.00501080762428763</c:v>
                </c:pt>
                <c:pt idx="35">
                  <c:v>0.00618982118294364</c:v>
                </c:pt>
                <c:pt idx="36">
                  <c:v>0.0063863234427195</c:v>
                </c:pt>
                <c:pt idx="37">
                  <c:v>0.00628807231283157</c:v>
                </c:pt>
                <c:pt idx="38">
                  <c:v>0.00628807231283157</c:v>
                </c:pt>
                <c:pt idx="39">
                  <c:v>0.00687757909215936</c:v>
                </c:pt>
                <c:pt idx="40">
                  <c:v>0.00707408135193544</c:v>
                </c:pt>
                <c:pt idx="41">
                  <c:v>0.00736883474159966</c:v>
                </c:pt>
                <c:pt idx="42">
                  <c:v>0.00756533700137552</c:v>
                </c:pt>
                <c:pt idx="43">
                  <c:v>0.0101198663784634</c:v>
                </c:pt>
                <c:pt idx="44">
                  <c:v>0.0101198663784634</c:v>
                </c:pt>
                <c:pt idx="45">
                  <c:v>0.0101198663784634</c:v>
                </c:pt>
                <c:pt idx="46">
                  <c:v>0.014639418353311</c:v>
                </c:pt>
                <c:pt idx="47">
                  <c:v>0.015818431911967</c:v>
                </c:pt>
                <c:pt idx="48">
                  <c:v>0.016014934171743</c:v>
                </c:pt>
                <c:pt idx="49">
                  <c:v>0.016113185301631</c:v>
                </c:pt>
                <c:pt idx="50">
                  <c:v>0.0162114364315189</c:v>
                </c:pt>
                <c:pt idx="51">
                  <c:v>0.0162114364315189</c:v>
                </c:pt>
                <c:pt idx="52">
                  <c:v>0.0162114364315189</c:v>
                </c:pt>
                <c:pt idx="53">
                  <c:v>0.0170956966005107</c:v>
                </c:pt>
                <c:pt idx="54">
                  <c:v>0.017292198860287</c:v>
                </c:pt>
                <c:pt idx="55">
                  <c:v>0.0174887011200628</c:v>
                </c:pt>
                <c:pt idx="56">
                  <c:v>0.017586952249951</c:v>
                </c:pt>
                <c:pt idx="57">
                  <c:v>0.0177834545097268</c:v>
                </c:pt>
                <c:pt idx="58">
                  <c:v>0.0177834545097268</c:v>
                </c:pt>
                <c:pt idx="59">
                  <c:v>0.0177834545097268</c:v>
                </c:pt>
                <c:pt idx="60">
                  <c:v>0.0182747101591667</c:v>
                </c:pt>
                <c:pt idx="61">
                  <c:v>0.0184712124189428</c:v>
                </c:pt>
                <c:pt idx="62">
                  <c:v>0.0184712124189428</c:v>
                </c:pt>
                <c:pt idx="63">
                  <c:v>0.0186677146787186</c:v>
                </c:pt>
                <c:pt idx="64">
                  <c:v>0.0188642169384947</c:v>
                </c:pt>
                <c:pt idx="65">
                  <c:v>0.0188642169384947</c:v>
                </c:pt>
                <c:pt idx="66">
                  <c:v>0.0188642169384947</c:v>
                </c:pt>
                <c:pt idx="67">
                  <c:v>0.0193554725879348</c:v>
                </c:pt>
                <c:pt idx="68">
                  <c:v>0.0195519748477109</c:v>
                </c:pt>
                <c:pt idx="69">
                  <c:v>0.0197484771074867</c:v>
                </c:pt>
                <c:pt idx="70">
                  <c:v>0.0199449793672628</c:v>
                </c:pt>
                <c:pt idx="71">
                  <c:v>0.0200432304971507</c:v>
                </c:pt>
                <c:pt idx="72">
                  <c:v>0.0200432304971507</c:v>
                </c:pt>
                <c:pt idx="73">
                  <c:v>0.0200432304971507</c:v>
                </c:pt>
                <c:pt idx="74">
                  <c:v>0.0199449793672628</c:v>
                </c:pt>
                <c:pt idx="75">
                  <c:v>0.0207309884063667</c:v>
                </c:pt>
                <c:pt idx="76">
                  <c:v>0.0209274906661425</c:v>
                </c:pt>
                <c:pt idx="77">
                  <c:v>0.0211239929259186</c:v>
                </c:pt>
                <c:pt idx="78">
                  <c:v>0.0213204951856947</c:v>
                </c:pt>
                <c:pt idx="79">
                  <c:v>0.0212222440558067</c:v>
                </c:pt>
                <c:pt idx="80">
                  <c:v>0.0212222440558067</c:v>
                </c:pt>
                <c:pt idx="81">
                  <c:v>0.0218117508351345</c:v>
                </c:pt>
                <c:pt idx="82">
                  <c:v>0.0220082530949106</c:v>
                </c:pt>
                <c:pt idx="83">
                  <c:v>0.0221065042247985</c:v>
                </c:pt>
                <c:pt idx="84">
                  <c:v>0.0222047553546865</c:v>
                </c:pt>
                <c:pt idx="85">
                  <c:v>0.0224012576144625</c:v>
                </c:pt>
                <c:pt idx="86">
                  <c:v>0.0224012576144625</c:v>
                </c:pt>
                <c:pt idx="87">
                  <c:v>0.0224012576144625</c:v>
                </c:pt>
                <c:pt idx="88">
                  <c:v>0.0229907643937903</c:v>
                </c:pt>
                <c:pt idx="89">
                  <c:v>0.0231872666535666</c:v>
                </c:pt>
                <c:pt idx="90">
                  <c:v>0.0232855177834546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[贵阳季报净值模板.xlsx]Sheet1!$E$1:$E$91</c:f>
              <c:numCache>
                <c:formatCode>0.00%</c:formatCode>
                <c:ptCount val="91"/>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0.00414246575342466</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0.00536986301369863</c:v>
                </c:pt>
                <c:pt idx="35">
                  <c:v>0.00552328767123288</c:v>
                </c:pt>
                <c:pt idx="36">
                  <c:v>0.00567671232876712</c:v>
                </c:pt>
                <c:pt idx="37">
                  <c:v>0.00583013698630137</c:v>
                </c:pt>
                <c:pt idx="38">
                  <c:v>0.00598356164383562</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0.00736438356164383</c:v>
                </c:pt>
                <c:pt idx="48">
                  <c:v>0.00751780821917808</c:v>
                </c:pt>
                <c:pt idx="49">
                  <c:v>0.00767123287671233</c:v>
                </c:pt>
                <c:pt idx="50">
                  <c:v>0.00782465753424657</c:v>
                </c:pt>
                <c:pt idx="51">
                  <c:v>0.00797808219178082</c:v>
                </c:pt>
                <c:pt idx="52">
                  <c:v>0.00813150684931507</c:v>
                </c:pt>
                <c:pt idx="53">
                  <c:v>0.00828493150684931</c:v>
                </c:pt>
                <c:pt idx="54">
                  <c:v>0.00843835616438356</c:v>
                </c:pt>
                <c:pt idx="55">
                  <c:v>0.00859178082191781</c:v>
                </c:pt>
                <c:pt idx="56">
                  <c:v>0.00874520547945205</c:v>
                </c:pt>
                <c:pt idx="57">
                  <c:v>0.0088986301369863</c:v>
                </c:pt>
                <c:pt idx="58">
                  <c:v>0.00905205479452055</c:v>
                </c:pt>
                <c:pt idx="59">
                  <c:v>0.00920547945205479</c:v>
                </c:pt>
                <c:pt idx="60">
                  <c:v>0.00935890410958904</c:v>
                </c:pt>
                <c:pt idx="61">
                  <c:v>0.00951232876712329</c:v>
                </c:pt>
                <c:pt idx="62">
                  <c:v>0.00966575342465753</c:v>
                </c:pt>
                <c:pt idx="63">
                  <c:v>0.00981917808219178</c:v>
                </c:pt>
                <c:pt idx="64">
                  <c:v>0.00997260273972603</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0.0133479452054794</c:v>
                </c:pt>
                <c:pt idx="87">
                  <c:v>0.0135013698630137</c:v>
                </c:pt>
                <c:pt idx="88">
                  <c:v>0.0136547945205479</c:v>
                </c:pt>
                <c:pt idx="89">
                  <c:v>0.0138082191780822</c:v>
                </c:pt>
                <c:pt idx="90">
                  <c:v>0.0139616438356164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max val="0.01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2"/>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2022-01-26T01:12:09Z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