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102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1年102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户名：贵阳农村商业银行股份有限公司超值宝1年102期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账号：602010100100739593</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926,114.15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2,881,112.09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205,860,936.63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1.0293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2.93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2.06</w:t>
      </w:r>
      <w:r>
        <w:rPr>
          <w:rFonts w:hint="eastAsia" w:ascii="仿宋" w:hAnsi="仿宋" w:eastAsia="仿宋"/>
          <w:color w:val="000000"/>
          <w:szCs w:val="21"/>
        </w:rPr>
        <w:t>亿元，截止2022年03月31日，净值</w:t>
      </w:r>
      <w:r>
        <w:rPr>
          <w:rFonts w:hint="eastAsia" w:ascii="仿宋" w:hAnsi="仿宋" w:eastAsia="仿宋"/>
          <w:szCs w:val="21"/>
          <w:shd w:val="clear" w:color="auto" w:fill="FFFFFF"/>
        </w:rPr>
        <w:t>1.0293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1.42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112,033,765.21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94,403,401.74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206,437,166.95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206,437,166.95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206,437,169.52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176,496,802.15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14,871,900.30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12,319,470.06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2,748,994.44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206,437,166.95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14,871,900.30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8,853,288.57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7,765,314.09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6,131,237.71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6,126,646.50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6,062,978.55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4,891,335.78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4,851,289.15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4,647,900.95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4,542,649.73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68,744,541.33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33.30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81E301-8080-4BED-BAD9-83B34F1FB0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AF48712-76CA-419A-B0A7-08FC0A7F536A}"/>
  </w:font>
  <w:font w:name="仿宋">
    <w:panose1 w:val="02010609060101010101"/>
    <w:charset w:val="86"/>
    <w:family w:val="auto"/>
    <w:pitch w:val="default"/>
    <w:sig w:usb0="800002BF" w:usb1="38CF7CFA" w:usb2="00000016" w:usb3="00000000" w:csb0="00040001" w:csb1="00000000"/>
    <w:embedRegular r:id="rId3" w:fontKey="{6F9499FD-5BEE-4312-B608-35A5851B694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FwonXrvhIMOrw2kEl/dtcPL3YXg=" w:salt="r3ACjvr9dnCglNHRS1hGt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0E84364C"/>
    <w:rsid w:val="119D38F4"/>
    <w:rsid w:val="11F52987"/>
    <w:rsid w:val="12DA60B7"/>
    <w:rsid w:val="14AB3BE4"/>
    <w:rsid w:val="153D2966"/>
    <w:rsid w:val="17E41503"/>
    <w:rsid w:val="1A9C7578"/>
    <w:rsid w:val="1E89332D"/>
    <w:rsid w:val="23AF2E1E"/>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7B47E4D"/>
    <w:rsid w:val="599B121E"/>
    <w:rsid w:val="5E660FCE"/>
    <w:rsid w:val="60450B80"/>
    <w:rsid w:val="62446D78"/>
    <w:rsid w:val="62775533"/>
    <w:rsid w:val="62C54F28"/>
    <w:rsid w:val="63926E74"/>
    <w:rsid w:val="6455585F"/>
    <w:rsid w:val="650A0CD8"/>
    <w:rsid w:val="68513422"/>
    <w:rsid w:val="68CC5C7E"/>
    <w:rsid w:val="6DBE4FDF"/>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1.0149</c:v>
                </c:pt>
                <c:pt idx="1">
                  <c:v>1.0149</c:v>
                </c:pt>
                <c:pt idx="2">
                  <c:v>1.0148</c:v>
                </c:pt>
                <c:pt idx="3">
                  <c:v>1.016</c:v>
                </c:pt>
                <c:pt idx="4">
                  <c:v>1.0163</c:v>
                </c:pt>
                <c:pt idx="5">
                  <c:v>1.0161</c:v>
                </c:pt>
                <c:pt idx="6">
                  <c:v>1.0163</c:v>
                </c:pt>
                <c:pt idx="7">
                  <c:v>1.0163</c:v>
                </c:pt>
                <c:pt idx="8">
                  <c:v>1.0163</c:v>
                </c:pt>
                <c:pt idx="9">
                  <c:v>1.017</c:v>
                </c:pt>
                <c:pt idx="10">
                  <c:v>1.0172</c:v>
                </c:pt>
                <c:pt idx="11">
                  <c:v>1.0173</c:v>
                </c:pt>
                <c:pt idx="12">
                  <c:v>1.0176</c:v>
                </c:pt>
                <c:pt idx="13">
                  <c:v>1.0179</c:v>
                </c:pt>
                <c:pt idx="14">
                  <c:v>1.0179</c:v>
                </c:pt>
                <c:pt idx="15">
                  <c:v>1.0179</c:v>
                </c:pt>
                <c:pt idx="16">
                  <c:v>1.0187</c:v>
                </c:pt>
                <c:pt idx="17">
                  <c:v>1.0189</c:v>
                </c:pt>
                <c:pt idx="18">
                  <c:v>1.0193</c:v>
                </c:pt>
                <c:pt idx="19">
                  <c:v>1.0198</c:v>
                </c:pt>
                <c:pt idx="20">
                  <c:v>1.0202</c:v>
                </c:pt>
                <c:pt idx="21">
                  <c:v>1.0201</c:v>
                </c:pt>
                <c:pt idx="22">
                  <c:v>1.0201</c:v>
                </c:pt>
                <c:pt idx="23">
                  <c:v>1.0211</c:v>
                </c:pt>
                <c:pt idx="24">
                  <c:v>1.0213</c:v>
                </c:pt>
                <c:pt idx="25">
                  <c:v>1.0214</c:v>
                </c:pt>
                <c:pt idx="26">
                  <c:v>1.0212</c:v>
                </c:pt>
                <c:pt idx="27">
                  <c:v>1.0212</c:v>
                </c:pt>
                <c:pt idx="28">
                  <c:v>1.0212</c:v>
                </c:pt>
                <c:pt idx="29">
                  <c:v>1.0217</c:v>
                </c:pt>
                <c:pt idx="30">
                  <c:v>1.0219</c:v>
                </c:pt>
                <c:pt idx="31">
                  <c:v>1.0219</c:v>
                </c:pt>
                <c:pt idx="32">
                  <c:v>1.0219</c:v>
                </c:pt>
                <c:pt idx="33">
                  <c:v>1.0218</c:v>
                </c:pt>
                <c:pt idx="34">
                  <c:v>1.0218</c:v>
                </c:pt>
                <c:pt idx="35">
                  <c:v>1.0218</c:v>
                </c:pt>
                <c:pt idx="36">
                  <c:v>1.0218</c:v>
                </c:pt>
                <c:pt idx="37">
                  <c:v>1.0234</c:v>
                </c:pt>
                <c:pt idx="38">
                  <c:v>1.0232</c:v>
                </c:pt>
                <c:pt idx="39">
                  <c:v>1.0232</c:v>
                </c:pt>
                <c:pt idx="40">
                  <c:v>1.0233</c:v>
                </c:pt>
                <c:pt idx="41">
                  <c:v>1.023</c:v>
                </c:pt>
                <c:pt idx="42">
                  <c:v>1.023</c:v>
                </c:pt>
                <c:pt idx="43">
                  <c:v>1.023</c:v>
                </c:pt>
                <c:pt idx="44">
                  <c:v>1.0232</c:v>
                </c:pt>
                <c:pt idx="45">
                  <c:v>1.0231</c:v>
                </c:pt>
                <c:pt idx="46">
                  <c:v>1.0234</c:v>
                </c:pt>
                <c:pt idx="47">
                  <c:v>1.0236</c:v>
                </c:pt>
                <c:pt idx="48">
                  <c:v>1.0239</c:v>
                </c:pt>
                <c:pt idx="49">
                  <c:v>1.0239</c:v>
                </c:pt>
                <c:pt idx="50">
                  <c:v>1.0239</c:v>
                </c:pt>
                <c:pt idx="51">
                  <c:v>1.0245</c:v>
                </c:pt>
                <c:pt idx="52">
                  <c:v>1.0245</c:v>
                </c:pt>
                <c:pt idx="53">
                  <c:v>1.0242</c:v>
                </c:pt>
                <c:pt idx="54">
                  <c:v>1.0245</c:v>
                </c:pt>
                <c:pt idx="55">
                  <c:v>1.0247</c:v>
                </c:pt>
                <c:pt idx="56">
                  <c:v>1.0246</c:v>
                </c:pt>
                <c:pt idx="57">
                  <c:v>1.0246</c:v>
                </c:pt>
                <c:pt idx="58">
                  <c:v>1.0253</c:v>
                </c:pt>
                <c:pt idx="59">
                  <c:v>1.0256</c:v>
                </c:pt>
                <c:pt idx="60">
                  <c:v>1.0256</c:v>
                </c:pt>
                <c:pt idx="61">
                  <c:v>1.0257</c:v>
                </c:pt>
                <c:pt idx="62">
                  <c:v>1.0257</c:v>
                </c:pt>
                <c:pt idx="63">
                  <c:v>1.0257</c:v>
                </c:pt>
                <c:pt idx="64">
                  <c:v>1.0257</c:v>
                </c:pt>
                <c:pt idx="65">
                  <c:v>1.0263</c:v>
                </c:pt>
                <c:pt idx="66">
                  <c:v>1.0261</c:v>
                </c:pt>
                <c:pt idx="67">
                  <c:v>1.0261</c:v>
                </c:pt>
                <c:pt idx="68">
                  <c:v>1.026</c:v>
                </c:pt>
                <c:pt idx="69">
                  <c:v>1.026</c:v>
                </c:pt>
                <c:pt idx="70">
                  <c:v>1.026</c:v>
                </c:pt>
                <c:pt idx="71">
                  <c:v>1.026</c:v>
                </c:pt>
                <c:pt idx="72">
                  <c:v>1.027</c:v>
                </c:pt>
                <c:pt idx="73">
                  <c:v>1.027</c:v>
                </c:pt>
                <c:pt idx="74">
                  <c:v>1.0272</c:v>
                </c:pt>
                <c:pt idx="75">
                  <c:v>1.0273</c:v>
                </c:pt>
                <c:pt idx="76">
                  <c:v>1.0275</c:v>
                </c:pt>
                <c:pt idx="77">
                  <c:v>1.0275</c:v>
                </c:pt>
                <c:pt idx="78">
                  <c:v>1.0275</c:v>
                </c:pt>
                <c:pt idx="79">
                  <c:v>1.0282</c:v>
                </c:pt>
                <c:pt idx="80">
                  <c:v>1.0253</c:v>
                </c:pt>
                <c:pt idx="81">
                  <c:v>1.025</c:v>
                </c:pt>
                <c:pt idx="82">
                  <c:v>1.0252</c:v>
                </c:pt>
                <c:pt idx="83">
                  <c:v>1.0255</c:v>
                </c:pt>
                <c:pt idx="84">
                  <c:v>1.0255</c:v>
                </c:pt>
                <c:pt idx="85">
                  <c:v>1.0255</c:v>
                </c:pt>
                <c:pt idx="86">
                  <c:v>1.0263</c:v>
                </c:pt>
                <c:pt idx="87">
                  <c:v>1.0266</c:v>
                </c:pt>
                <c:pt idx="88">
                  <c:v>1.0269</c:v>
                </c:pt>
                <c:pt idx="89">
                  <c:v>1.0293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-9.85318750615916e-5</c:v>
                </c:pt>
                <c:pt idx="3">
                  <c:v>0.0010838506256774</c:v>
                </c:pt>
                <c:pt idx="4">
                  <c:v>0.00137944625086228</c:v>
                </c:pt>
                <c:pt idx="5">
                  <c:v>0.0011823825007391</c:v>
                </c:pt>
                <c:pt idx="6">
                  <c:v>0.00137944625086228</c:v>
                </c:pt>
                <c:pt idx="7">
                  <c:v>0.00137944625086228</c:v>
                </c:pt>
                <c:pt idx="8">
                  <c:v>0.00137944625086228</c:v>
                </c:pt>
                <c:pt idx="9">
                  <c:v>0.00206916937629331</c:v>
                </c:pt>
                <c:pt idx="10">
                  <c:v>0.00226623312641649</c:v>
                </c:pt>
                <c:pt idx="11">
                  <c:v>0.0023647650014782</c:v>
                </c:pt>
                <c:pt idx="12">
                  <c:v>0.00266036062666286</c:v>
                </c:pt>
                <c:pt idx="13">
                  <c:v>0.00295595625184752</c:v>
                </c:pt>
                <c:pt idx="14">
                  <c:v>0.00295595625184752</c:v>
                </c:pt>
                <c:pt idx="15">
                  <c:v>0.00295595625184752</c:v>
                </c:pt>
                <c:pt idx="16">
                  <c:v>0.00374421125234026</c:v>
                </c:pt>
                <c:pt idx="17">
                  <c:v>0.00394127500246322</c:v>
                </c:pt>
                <c:pt idx="18">
                  <c:v>0.00433540250270981</c:v>
                </c:pt>
                <c:pt idx="19">
                  <c:v>0.00482806187801765</c:v>
                </c:pt>
                <c:pt idx="20">
                  <c:v>0.00522218937826402</c:v>
                </c:pt>
                <c:pt idx="21">
                  <c:v>0.00512365750320232</c:v>
                </c:pt>
                <c:pt idx="22">
                  <c:v>0.00512365750320232</c:v>
                </c:pt>
                <c:pt idx="23">
                  <c:v>0.00610897625381801</c:v>
                </c:pt>
                <c:pt idx="24">
                  <c:v>0.00630604000394142</c:v>
                </c:pt>
                <c:pt idx="25">
                  <c:v>0.00640457187900312</c:v>
                </c:pt>
                <c:pt idx="26">
                  <c:v>0.00620750812887993</c:v>
                </c:pt>
                <c:pt idx="27">
                  <c:v>0.00620750812887993</c:v>
                </c:pt>
                <c:pt idx="28">
                  <c:v>0.00620750812887993</c:v>
                </c:pt>
                <c:pt idx="29">
                  <c:v>0.00670016750418778</c:v>
                </c:pt>
                <c:pt idx="30">
                  <c:v>0.00689723125431096</c:v>
                </c:pt>
                <c:pt idx="31">
                  <c:v>0.00689723125431096</c:v>
                </c:pt>
                <c:pt idx="32">
                  <c:v>0.00689723125431096</c:v>
                </c:pt>
                <c:pt idx="33">
                  <c:v>0.00679869937924926</c:v>
                </c:pt>
                <c:pt idx="34">
                  <c:v>0.00679869937924926</c:v>
                </c:pt>
                <c:pt idx="35">
                  <c:v>0.00679869937924926</c:v>
                </c:pt>
                <c:pt idx="36">
                  <c:v>0.00679869937924926</c:v>
                </c:pt>
                <c:pt idx="37">
                  <c:v>0.00837520938023473</c:v>
                </c:pt>
                <c:pt idx="38">
                  <c:v>0.00817814563011154</c:v>
                </c:pt>
                <c:pt idx="39">
                  <c:v>0.00817814563011154</c:v>
                </c:pt>
                <c:pt idx="40">
                  <c:v>0.00827667750517302</c:v>
                </c:pt>
                <c:pt idx="41">
                  <c:v>0.00798108187998814</c:v>
                </c:pt>
                <c:pt idx="42">
                  <c:v>0.00798108187998814</c:v>
                </c:pt>
                <c:pt idx="43">
                  <c:v>0.00798108187998814</c:v>
                </c:pt>
                <c:pt idx="44">
                  <c:v>0.00817814563011154</c:v>
                </c:pt>
                <c:pt idx="45">
                  <c:v>0.00807961375504984</c:v>
                </c:pt>
                <c:pt idx="46">
                  <c:v>0.00837520938023473</c:v>
                </c:pt>
                <c:pt idx="47">
                  <c:v>0.00857227313035791</c:v>
                </c:pt>
                <c:pt idx="48">
                  <c:v>0.00886786875554257</c:v>
                </c:pt>
                <c:pt idx="49">
                  <c:v>0.00886786875554257</c:v>
                </c:pt>
                <c:pt idx="50">
                  <c:v>0.00886786875554257</c:v>
                </c:pt>
                <c:pt idx="51">
                  <c:v>0.0094590600059119</c:v>
                </c:pt>
                <c:pt idx="52">
                  <c:v>0.0094590600059119</c:v>
                </c:pt>
                <c:pt idx="53">
                  <c:v>0.00916346438072724</c:v>
                </c:pt>
                <c:pt idx="54">
                  <c:v>0.0094590600059119</c:v>
                </c:pt>
                <c:pt idx="55">
                  <c:v>0.00965612375603508</c:v>
                </c:pt>
                <c:pt idx="56">
                  <c:v>0.0095575918809736</c:v>
                </c:pt>
                <c:pt idx="57">
                  <c:v>0.0095575918809736</c:v>
                </c:pt>
                <c:pt idx="58">
                  <c:v>0.0102473150064049</c:v>
                </c:pt>
                <c:pt idx="59">
                  <c:v>0.0105429106315895</c:v>
                </c:pt>
                <c:pt idx="60">
                  <c:v>0.0105429106315895</c:v>
                </c:pt>
                <c:pt idx="61">
                  <c:v>0.010641442506651</c:v>
                </c:pt>
                <c:pt idx="62">
                  <c:v>0.010641442506651</c:v>
                </c:pt>
                <c:pt idx="63">
                  <c:v>0.010641442506651</c:v>
                </c:pt>
                <c:pt idx="64">
                  <c:v>0.010641442506651</c:v>
                </c:pt>
                <c:pt idx="65">
                  <c:v>0.0112326337570205</c:v>
                </c:pt>
                <c:pt idx="66">
                  <c:v>0.0110355700068974</c:v>
                </c:pt>
                <c:pt idx="67">
                  <c:v>0.0110355700068974</c:v>
                </c:pt>
                <c:pt idx="68">
                  <c:v>0.0109370381318357</c:v>
                </c:pt>
                <c:pt idx="69">
                  <c:v>0.0109370381318357</c:v>
                </c:pt>
                <c:pt idx="70">
                  <c:v>0.0109370381318357</c:v>
                </c:pt>
                <c:pt idx="71">
                  <c:v>0.0109370381318357</c:v>
                </c:pt>
                <c:pt idx="72">
                  <c:v>0.0119223568824516</c:v>
                </c:pt>
                <c:pt idx="73">
                  <c:v>0.0119223568824516</c:v>
                </c:pt>
                <c:pt idx="74">
                  <c:v>0.0121194206325745</c:v>
                </c:pt>
                <c:pt idx="75">
                  <c:v>0.0122179525076365</c:v>
                </c:pt>
                <c:pt idx="76">
                  <c:v>0.0124150162577596</c:v>
                </c:pt>
                <c:pt idx="77">
                  <c:v>0.0124150162577596</c:v>
                </c:pt>
                <c:pt idx="78">
                  <c:v>0.0124150162577596</c:v>
                </c:pt>
                <c:pt idx="79">
                  <c:v>0.0131047393831905</c:v>
                </c:pt>
                <c:pt idx="80">
                  <c:v>0.0102473150064049</c:v>
                </c:pt>
                <c:pt idx="81">
                  <c:v>0.00995171938121975</c:v>
                </c:pt>
                <c:pt idx="82">
                  <c:v>0.0101487831313429</c:v>
                </c:pt>
                <c:pt idx="83">
                  <c:v>0.0104443787565278</c:v>
                </c:pt>
                <c:pt idx="84">
                  <c:v>0.0104443787565278</c:v>
                </c:pt>
                <c:pt idx="85">
                  <c:v>0.0104443787565278</c:v>
                </c:pt>
                <c:pt idx="86">
                  <c:v>0.0112326337570205</c:v>
                </c:pt>
                <c:pt idx="87">
                  <c:v>0.0115282293822052</c:v>
                </c:pt>
                <c:pt idx="88">
                  <c:v>0.0118238250073899</c:v>
                </c:pt>
                <c:pt idx="89">
                  <c:v>0.0141885900088681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2887</Words>
  <Characters>3562</Characters>
  <Lines>24</Lines>
  <Paragraphs>6</Paragraphs>
  <TotalTime>2</TotalTime>
  <ScaleCrop>false</ScaleCrop>
  <LinksUpToDate>false</LinksUpToDate>
  <CharactersWithSpaces>3621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2022-07-18T06:48:37Z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7B008DD81F364FA0A6D5B330E23CA1E9</vt:lpwstr>
  </property>
</Properties>
</file>