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超值宝1年108期理财产品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超值宝1年108期理财产品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103,460,000.00份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106,397,148.43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1年1</w:t>
            </w:r>
            <w:r>
              <w:rPr>
                <w:rFonts w:ascii="宋体" w:hAnsi="宋体"/>
                <w:color w:val="000000" w:themeColor="text1"/>
                <w:szCs w:val="21"/>
                <w:shd w:val="clear" w:color="auto" w:fill="FFFFFF"/>
                <w14:textFill>
                  <w14:solidFill>
                    <w14:schemeClr w14:val="tx1"/>
                  </w14:solidFill>
                </w14:textFill>
              </w:rPr>
              <w:t>08期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51900159610246</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-324,426.75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2,419,985.15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106,397,148.43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1.0284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2.33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2.84</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3.13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2.33%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106,788,477.36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106,788,477.36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33.70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106,788,477.36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106,788,511.06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98,907,199.56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98,863,722.98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43,476.58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7,318,620.65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661,025.35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106,886,845.56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7,171,010.69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5,149,379.60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4,990,943.00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4,639,432.67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4,591,848.64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4,588,931.12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4,530,491.63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4,391,429.45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4,290,410.65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19佳源03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4,054,652.58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48,398,530.03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bY3/23ZmC4/grrOQ384duCQbOxY=" w:salt="gkTIfvR3xedihpwxuklUG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7503F"/>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B5565"/>
    <w:rsid w:val="006C22D1"/>
    <w:rsid w:val="006E607A"/>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02332"/>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2BF3E47"/>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20928;&#20540;&#34920;\1&#24180;108&#26399;WB0075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[1年108期WB007560.xlsx]Sheet2!$B$1</c:f>
              <c:strCache>
                <c:ptCount val="1"/>
                <c:pt idx="0">
                  <c:v>净值增长率</c:v>
                </c:pt>
              </c:strCache>
            </c:strRef>
          </c:tx>
          <c:spPr>
            <a:ln w="28575" cap="rnd">
              <a:solidFill>
                <a:schemeClr val="accent1"/>
              </a:solidFill>
              <a:round/>
            </a:ln>
            <a:effectLst/>
          </c:spPr>
          <c:marker>
            <c:symbol val="none"/>
          </c:marker>
          <c:dLbls>
            <c:delete val="1"/>
          </c:dLbls>
          <c:cat>
            <c:numRef>
              <c:f>[1年108期WB007560.xlsx]Sheet2!$A$2:$A$220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[1年108期WB007560.xlsx]Sheet2!$B$2:$B$220</c:f>
              <c:numCache>
                <c:formatCode>General</c:formatCode>
                <c:ptCount val="219"/>
                <c:pt idx="0">
                  <c:v>9.9999999999989e-5</c:v>
                </c:pt>
                <c:pt idx="1">
                  <c:v>0.000599999999999934</c:v>
                </c:pt>
                <c:pt idx="2">
                  <c:v>0.000699999999999923</c:v>
                </c:pt>
                <c:pt idx="3">
                  <c:v>0.000699999999999923</c:v>
                </c:pt>
                <c:pt idx="4">
                  <c:v>0.000699999999999923</c:v>
                </c:pt>
                <c:pt idx="5">
                  <c:v>0.0011000000000001</c:v>
                </c:pt>
                <c:pt idx="6">
                  <c:v>0.0011000000000001</c:v>
                </c:pt>
                <c:pt idx="7">
                  <c:v>0.00120000000000009</c:v>
                </c:pt>
                <c:pt idx="8">
                  <c:v>0.00130000000000008</c:v>
                </c:pt>
                <c:pt idx="9">
                  <c:v>0.00130000000000008</c:v>
                </c:pt>
                <c:pt idx="10">
                  <c:v>0.00130000000000008</c:v>
                </c:pt>
                <c:pt idx="11">
                  <c:v>0.00130000000000008</c:v>
                </c:pt>
                <c:pt idx="12">
                  <c:v>0.002</c:v>
                </c:pt>
                <c:pt idx="13">
                  <c:v>0.00209999999999999</c:v>
                </c:pt>
                <c:pt idx="14">
                  <c:v>0.002</c:v>
                </c:pt>
                <c:pt idx="15">
                  <c:v>0.00219999999999998</c:v>
                </c:pt>
                <c:pt idx="16">
                  <c:v>0.002</c:v>
                </c:pt>
                <c:pt idx="17">
                  <c:v>0.002</c:v>
                </c:pt>
                <c:pt idx="18">
                  <c:v>0.00190000000000001</c:v>
                </c:pt>
                <c:pt idx="19">
                  <c:v>0.00259999999999994</c:v>
                </c:pt>
                <c:pt idx="20">
                  <c:v>0.00259999999999994</c:v>
                </c:pt>
                <c:pt idx="21">
                  <c:v>0.00279999999999991</c:v>
                </c:pt>
                <c:pt idx="22">
                  <c:v>0.00279999999999991</c:v>
                </c:pt>
                <c:pt idx="23">
                  <c:v>0.00299999999999989</c:v>
                </c:pt>
                <c:pt idx="24">
                  <c:v>0.00299999999999989</c:v>
                </c:pt>
                <c:pt idx="25">
                  <c:v>0.00299999999999989</c:v>
                </c:pt>
                <c:pt idx="26">
                  <c:v>0.00360000000000005</c:v>
                </c:pt>
                <c:pt idx="27">
                  <c:v>0.00360000000000005</c:v>
                </c:pt>
                <c:pt idx="28">
                  <c:v>0.00350000000000006</c:v>
                </c:pt>
                <c:pt idx="29">
                  <c:v>0.00370000000000004</c:v>
                </c:pt>
                <c:pt idx="30">
                  <c:v>0.00370000000000004</c:v>
                </c:pt>
                <c:pt idx="31">
                  <c:v>0.00370000000000004</c:v>
                </c:pt>
                <c:pt idx="32">
                  <c:v>0.00370000000000004</c:v>
                </c:pt>
                <c:pt idx="33">
                  <c:v>0.00390000000000001</c:v>
                </c:pt>
                <c:pt idx="34">
                  <c:v>0.004</c:v>
                </c:pt>
                <c:pt idx="35">
                  <c:v>0.00429999999999997</c:v>
                </c:pt>
                <c:pt idx="36">
                  <c:v>0.00469999999999993</c:v>
                </c:pt>
                <c:pt idx="37">
                  <c:v>0.00499999999999989</c:v>
                </c:pt>
                <c:pt idx="38">
                  <c:v>0.00499999999999989</c:v>
                </c:pt>
                <c:pt idx="39">
                  <c:v>0.00499999999999989</c:v>
                </c:pt>
                <c:pt idx="40">
                  <c:v>0.0048999999999999</c:v>
                </c:pt>
                <c:pt idx="41">
                  <c:v>0.00600000000000001</c:v>
                </c:pt>
                <c:pt idx="42">
                  <c:v>0.00629999999999997</c:v>
                </c:pt>
                <c:pt idx="43">
                  <c:v>0.00649999999999995</c:v>
                </c:pt>
                <c:pt idx="44">
                  <c:v>0.00659999999999994</c:v>
                </c:pt>
                <c:pt idx="45">
                  <c:v>0.00659999999999994</c:v>
                </c:pt>
                <c:pt idx="46">
                  <c:v>0.00659999999999994</c:v>
                </c:pt>
                <c:pt idx="47">
                  <c:v>0.00730000000000008</c:v>
                </c:pt>
                <c:pt idx="48">
                  <c:v>0.00740000000000007</c:v>
                </c:pt>
                <c:pt idx="49">
                  <c:v>0.00780000000000003</c:v>
                </c:pt>
                <c:pt idx="50">
                  <c:v>0.0081</c:v>
                </c:pt>
                <c:pt idx="51">
                  <c:v>0.00839999999999996</c:v>
                </c:pt>
                <c:pt idx="52">
                  <c:v>0.00839999999999996</c:v>
                </c:pt>
                <c:pt idx="53">
                  <c:v>0.00829999999999997</c:v>
                </c:pt>
                <c:pt idx="54">
                  <c:v>0.0104</c:v>
                </c:pt>
                <c:pt idx="55">
                  <c:v>0.0106999999999999</c:v>
                </c:pt>
                <c:pt idx="56">
                  <c:v>0.0113000000000001</c:v>
                </c:pt>
                <c:pt idx="57">
                  <c:v>0.0118</c:v>
                </c:pt>
                <c:pt idx="58">
                  <c:v>0.0123</c:v>
                </c:pt>
                <c:pt idx="59">
                  <c:v>0.0122</c:v>
                </c:pt>
                <c:pt idx="60">
                  <c:v>0.0122</c:v>
                </c:pt>
                <c:pt idx="61">
                  <c:v>0.0130999999999999</c:v>
                </c:pt>
                <c:pt idx="62">
                  <c:v>0.0133000000000001</c:v>
                </c:pt>
                <c:pt idx="63">
                  <c:v>0.0136000000000001</c:v>
                </c:pt>
                <c:pt idx="64">
                  <c:v>0.0138</c:v>
                </c:pt>
                <c:pt idx="65">
                  <c:v>0.0139</c:v>
                </c:pt>
                <c:pt idx="66">
                  <c:v>0.0139</c:v>
                </c:pt>
                <c:pt idx="67">
                  <c:v>0.0142</c:v>
                </c:pt>
                <c:pt idx="68">
                  <c:v>0.0144</c:v>
                </c:pt>
                <c:pt idx="69">
                  <c:v>0.0144</c:v>
                </c:pt>
                <c:pt idx="70">
                  <c:v>0.0144</c:v>
                </c:pt>
                <c:pt idx="71">
                  <c:v>0.0144</c:v>
                </c:pt>
                <c:pt idx="72">
                  <c:v>0.0144</c:v>
                </c:pt>
                <c:pt idx="73">
                  <c:v>0.0143</c:v>
                </c:pt>
                <c:pt idx="74">
                  <c:v>0.0143</c:v>
                </c:pt>
                <c:pt idx="75">
                  <c:v>0.0159</c:v>
                </c:pt>
                <c:pt idx="76">
                  <c:v>0.0159</c:v>
                </c:pt>
                <c:pt idx="77">
                  <c:v>0.0161</c:v>
                </c:pt>
                <c:pt idx="78">
                  <c:v>0.0161</c:v>
                </c:pt>
                <c:pt idx="79">
                  <c:v>0.0158</c:v>
                </c:pt>
                <c:pt idx="80">
                  <c:v>0.0158</c:v>
                </c:pt>
                <c:pt idx="81">
                  <c:v>0.0158</c:v>
                </c:pt>
                <c:pt idx="82">
                  <c:v>0.0159</c:v>
                </c:pt>
                <c:pt idx="83">
                  <c:v>0.0159</c:v>
                </c:pt>
                <c:pt idx="84">
                  <c:v>0.016</c:v>
                </c:pt>
                <c:pt idx="85">
                  <c:v>0.0163</c:v>
                </c:pt>
                <c:pt idx="86">
                  <c:v>0.0165</c:v>
                </c:pt>
                <c:pt idx="87">
                  <c:v>0.0165</c:v>
                </c:pt>
                <c:pt idx="88">
                  <c:v>0.0164</c:v>
                </c:pt>
                <c:pt idx="89">
                  <c:v>0.0164</c:v>
                </c:pt>
                <c:pt idx="90">
                  <c:v>0.0161</c:v>
                </c:pt>
                <c:pt idx="91">
                  <c:v>0.0158</c:v>
                </c:pt>
                <c:pt idx="92">
                  <c:v>0.0159</c:v>
                </c:pt>
                <c:pt idx="93">
                  <c:v>0.016</c:v>
                </c:pt>
                <c:pt idx="94">
                  <c:v>0.0159</c:v>
                </c:pt>
                <c:pt idx="95">
                  <c:v>0.0159</c:v>
                </c:pt>
                <c:pt idx="96">
                  <c:v>0.0165</c:v>
                </c:pt>
                <c:pt idx="97">
                  <c:v>0.0164</c:v>
                </c:pt>
                <c:pt idx="98">
                  <c:v>0.0163</c:v>
                </c:pt>
                <c:pt idx="99">
                  <c:v>0.0159</c:v>
                </c:pt>
                <c:pt idx="100">
                  <c:v>0.0158</c:v>
                </c:pt>
                <c:pt idx="101">
                  <c:v>0.0158</c:v>
                </c:pt>
                <c:pt idx="102">
                  <c:v>0.0158</c:v>
                </c:pt>
                <c:pt idx="103">
                  <c:v>0.016</c:v>
                </c:pt>
                <c:pt idx="104">
                  <c:v>0.0156000000000001</c:v>
                </c:pt>
                <c:pt idx="105">
                  <c:v>0.0150999999999999</c:v>
                </c:pt>
                <c:pt idx="106">
                  <c:v>0.0148999999999999</c:v>
                </c:pt>
                <c:pt idx="107">
                  <c:v>0.0152000000000001</c:v>
                </c:pt>
                <c:pt idx="108">
                  <c:v>0.0152000000000001</c:v>
                </c:pt>
                <c:pt idx="109">
                  <c:v>0.0150999999999999</c:v>
                </c:pt>
                <c:pt idx="110">
                  <c:v>0.0164</c:v>
                </c:pt>
                <c:pt idx="111">
                  <c:v>0.0157</c:v>
                </c:pt>
                <c:pt idx="112">
                  <c:v>0.0159</c:v>
                </c:pt>
                <c:pt idx="113">
                  <c:v>0.0158</c:v>
                </c:pt>
                <c:pt idx="114">
                  <c:v>0.0158</c:v>
                </c:pt>
                <c:pt idx="115">
                  <c:v>0.0158</c:v>
                </c:pt>
                <c:pt idx="116">
                  <c:v>0.0158</c:v>
                </c:pt>
                <c:pt idx="117">
                  <c:v>0.0162</c:v>
                </c:pt>
                <c:pt idx="118">
                  <c:v>0.016</c:v>
                </c:pt>
                <c:pt idx="119">
                  <c:v>0.0161</c:v>
                </c:pt>
                <c:pt idx="120">
                  <c:v>0.0164</c:v>
                </c:pt>
                <c:pt idx="121">
                  <c:v>0.0166999999999999</c:v>
                </c:pt>
                <c:pt idx="122">
                  <c:v>0.0165999999999999</c:v>
                </c:pt>
                <c:pt idx="123">
                  <c:v>0.0165999999999999</c:v>
                </c:pt>
                <c:pt idx="124">
                  <c:v>0.0172000000000001</c:v>
                </c:pt>
                <c:pt idx="125">
                  <c:v>0.0175000000000001</c:v>
                </c:pt>
                <c:pt idx="126">
                  <c:v>0.0177</c:v>
                </c:pt>
                <c:pt idx="127">
                  <c:v>0.0179</c:v>
                </c:pt>
                <c:pt idx="128">
                  <c:v>0.0185</c:v>
                </c:pt>
                <c:pt idx="129">
                  <c:v>0.0185</c:v>
                </c:pt>
                <c:pt idx="130">
                  <c:v>0.0185</c:v>
                </c:pt>
                <c:pt idx="131">
                  <c:v>0.0184</c:v>
                </c:pt>
                <c:pt idx="132">
                  <c:v>0.0184</c:v>
                </c:pt>
                <c:pt idx="133">
                  <c:v>0.0198</c:v>
                </c:pt>
                <c:pt idx="134">
                  <c:v>0.0204</c:v>
                </c:pt>
                <c:pt idx="135">
                  <c:v>0.0206999999999999</c:v>
                </c:pt>
                <c:pt idx="136">
                  <c:v>0.0206</c:v>
                </c:pt>
                <c:pt idx="137">
                  <c:v>0.0206</c:v>
                </c:pt>
                <c:pt idx="138">
                  <c:v>0.0212000000000001</c:v>
                </c:pt>
                <c:pt idx="139">
                  <c:v>0.0210999999999999</c:v>
                </c:pt>
                <c:pt idx="140">
                  <c:v>0.0214000000000001</c:v>
                </c:pt>
                <c:pt idx="141">
                  <c:v>0.0219</c:v>
                </c:pt>
                <c:pt idx="142">
                  <c:v>0.0223</c:v>
                </c:pt>
                <c:pt idx="143">
                  <c:v>0.0222</c:v>
                </c:pt>
                <c:pt idx="144">
                  <c:v>0.0222</c:v>
                </c:pt>
                <c:pt idx="145">
                  <c:v>0.0221</c:v>
                </c:pt>
                <c:pt idx="146">
                  <c:v>0.0223</c:v>
                </c:pt>
                <c:pt idx="147">
                  <c:v>0.0223</c:v>
                </c:pt>
                <c:pt idx="148">
                  <c:v>0.0225</c:v>
                </c:pt>
                <c:pt idx="149">
                  <c:v>0.0226999999999999</c:v>
                </c:pt>
                <c:pt idx="150">
                  <c:v>0.0226999999999999</c:v>
                </c:pt>
                <c:pt idx="151">
                  <c:v>0.0226999999999999</c:v>
                </c:pt>
                <c:pt idx="152">
                  <c:v>0.0234000000000001</c:v>
                </c:pt>
                <c:pt idx="153">
                  <c:v>0.0236000000000001</c:v>
                </c:pt>
                <c:pt idx="154">
                  <c:v>0.0238</c:v>
                </c:pt>
                <c:pt idx="155">
                  <c:v>0.0238</c:v>
                </c:pt>
                <c:pt idx="156">
                  <c:v>0.0241</c:v>
                </c:pt>
                <c:pt idx="157">
                  <c:v>0.0243</c:v>
                </c:pt>
                <c:pt idx="158">
                  <c:v>0.0243</c:v>
                </c:pt>
                <c:pt idx="159">
                  <c:v>0.0242</c:v>
                </c:pt>
                <c:pt idx="160">
                  <c:v>0.0242</c:v>
                </c:pt>
                <c:pt idx="161">
                  <c:v>0.0242</c:v>
                </c:pt>
                <c:pt idx="162">
                  <c:v>0.0253000000000001</c:v>
                </c:pt>
                <c:pt idx="163">
                  <c:v>0.0255000000000001</c:v>
                </c:pt>
                <c:pt idx="164">
                  <c:v>0.0255000000000001</c:v>
                </c:pt>
                <c:pt idx="165">
                  <c:v>0.0255000000000001</c:v>
                </c:pt>
                <c:pt idx="166">
                  <c:v>0.0263</c:v>
                </c:pt>
                <c:pt idx="167">
                  <c:v>0.0267999999999999</c:v>
                </c:pt>
                <c:pt idx="168">
                  <c:v>0.0266</c:v>
                </c:pt>
                <c:pt idx="169">
                  <c:v>0.0269999999999999</c:v>
                </c:pt>
                <c:pt idx="170">
                  <c:v>0.0269999999999999</c:v>
                </c:pt>
                <c:pt idx="171">
                  <c:v>0.0268999999999999</c:v>
                </c:pt>
                <c:pt idx="172">
                  <c:v>0.0268999999999999</c:v>
                </c:pt>
                <c:pt idx="173">
                  <c:v>0.0277000000000001</c:v>
                </c:pt>
                <c:pt idx="174">
                  <c:v>0.0281</c:v>
                </c:pt>
                <c:pt idx="175">
                  <c:v>0.0286999999999999</c:v>
                </c:pt>
                <c:pt idx="176">
                  <c:v>0.0289999999999999</c:v>
                </c:pt>
                <c:pt idx="177">
                  <c:v>0.0293000000000001</c:v>
                </c:pt>
                <c:pt idx="178">
                  <c:v>0.0293000000000001</c:v>
                </c:pt>
                <c:pt idx="179">
                  <c:v>0.0293000000000001</c:v>
                </c:pt>
                <c:pt idx="180">
                  <c:v>0.0301</c:v>
                </c:pt>
                <c:pt idx="181">
                  <c:v>0.0303</c:v>
                </c:pt>
                <c:pt idx="182">
                  <c:v>0.0305</c:v>
                </c:pt>
                <c:pt idx="183">
                  <c:v>0.0310999999999999</c:v>
                </c:pt>
                <c:pt idx="184">
                  <c:v>0.0313000000000001</c:v>
                </c:pt>
                <c:pt idx="185">
                  <c:v>0.0313000000000001</c:v>
                </c:pt>
                <c:pt idx="186">
                  <c:v>0.0313000000000001</c:v>
                </c:pt>
                <c:pt idx="187">
                  <c:v>0.0288999999999999</c:v>
                </c:pt>
                <c:pt idx="188">
                  <c:v>0.0286</c:v>
                </c:pt>
                <c:pt idx="189">
                  <c:v>0.0291999999999999</c:v>
                </c:pt>
                <c:pt idx="190">
                  <c:v>0.0289999999999999</c:v>
                </c:pt>
                <c:pt idx="191">
                  <c:v>0.0289999999999999</c:v>
                </c:pt>
                <c:pt idx="192">
                  <c:v>0.0289999999999999</c:v>
                </c:pt>
                <c:pt idx="193">
                  <c:v>0.0289999999999999</c:v>
                </c:pt>
                <c:pt idx="194">
                  <c:v>0.0290999999999999</c:v>
                </c:pt>
                <c:pt idx="195">
                  <c:v>0.0290999999999999</c:v>
                </c:pt>
                <c:pt idx="196">
                  <c:v>0.0287999999999999</c:v>
                </c:pt>
                <c:pt idx="197">
                  <c:v>0.0289999999999999</c:v>
                </c:pt>
                <c:pt idx="198">
                  <c:v>0.0291999999999999</c:v>
                </c:pt>
                <c:pt idx="199">
                  <c:v>0.0291999999999999</c:v>
                </c:pt>
                <c:pt idx="200">
                  <c:v>0.0291999999999999</c:v>
                </c:pt>
                <c:pt idx="201">
                  <c:v>0.0295000000000001</c:v>
                </c:pt>
                <c:pt idx="202">
                  <c:v>0.0296000000000001</c:v>
                </c:pt>
                <c:pt idx="203">
                  <c:v>0.0297000000000001</c:v>
                </c:pt>
                <c:pt idx="204">
                  <c:v>0.0299</c:v>
                </c:pt>
                <c:pt idx="205">
                  <c:v>0.0303</c:v>
                </c:pt>
                <c:pt idx="206">
                  <c:v>0.0303</c:v>
                </c:pt>
                <c:pt idx="207">
                  <c:v>0.0303</c:v>
                </c:pt>
                <c:pt idx="208">
                  <c:v>0.0318000000000001</c:v>
                </c:pt>
                <c:pt idx="209">
                  <c:v>0.0318000000000001</c:v>
                </c:pt>
                <c:pt idx="210">
                  <c:v>0.0306999999999999</c:v>
                </c:pt>
                <c:pt idx="211">
                  <c:v>0.0298</c:v>
                </c:pt>
                <c:pt idx="212">
                  <c:v>0.0286</c:v>
                </c:pt>
                <c:pt idx="213">
                  <c:v>0.0286</c:v>
                </c:pt>
                <c:pt idx="214">
                  <c:v>0.0285</c:v>
                </c:pt>
                <c:pt idx="215">
                  <c:v>0.0286999999999999</c:v>
                </c:pt>
                <c:pt idx="216">
                  <c:v>0.0286</c:v>
                </c:pt>
                <c:pt idx="217">
                  <c:v>0.0284</c:v>
                </c:pt>
                <c:pt idx="218">
                  <c:v>0.0284</c:v>
                </c:pt>
              </c:numCache>
            </c:numRef>
          </c:val>
          <c:smooth val="0"/>
        </c:ser>
        <c:ser>
          <c:idx val="1"/>
          <c:order val="1"/>
          <c:tx>
            <c:strRef>
              <c:f>[1年108期WB007560.xlsx]Sheet2!$C$1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[1年108期WB007560.xlsx]Sheet2!$A$2:$A$220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[1年108期WB007560.xlsx]Sheet2!$C$2:$C$220</c:f>
              <c:numCache>
                <c:formatCode>General</c:formatCode>
                <c:ptCount val="219"/>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numCache>
            </c:numRef>
          </c:val>
          <c:smooth val="0"/>
        </c:ser>
        <c:ser>
          <c:idx val="2"/>
          <c:order val="2"/>
          <c:tx>
            <c:strRef>
              <c:f>[1年108期WB007560.xlsx]Sheet2!$D$1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[1年108期WB007560.xlsx]Sheet2!$A$2:$A$220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[1年108期WB007560.xlsx]Sheet2!$D$2:$D$220</c:f>
              <c:numCache>
                <c:formatCode>General</c:formatCode>
                <c:ptCount val="219"/>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numCache>
            </c:numRef>
          </c:val>
          <c:smooth val="0"/>
        </c:ser>
        <c:dLbls>
          <c:showLegendKey val="0"/>
          <c:showVal val="0"/>
          <c:showCatName val="0"/>
          <c:showSerName val="0"/>
          <c:showPercent val="0"/>
          <c:showBubbleSize val="0"/>
        </c:dLbls>
        <c:marker val="0"/>
        <c:smooth val="0"/>
        <c:axId val="233565104"/>
        <c:axId val="409440320"/>
      </c:lineChart>
      <c:dateAx>
        <c:axId val="23356510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440320"/>
        <c:crosses val="autoZero"/>
        <c:auto val="1"/>
        <c:lblOffset val="100"/>
        <c:baseTimeUnit val="days"/>
      </c:dateAx>
      <c:valAx>
        <c:axId val="409440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565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0E12B-4200-498A-9C8F-8A3C57B446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3335</Words>
  <Characters>4125</Characters>
  <Lines>33</Lines>
  <Paragraphs>9</Paragraphs>
  <TotalTime>0</TotalTime>
  <ScaleCrop>false</ScaleCrop>
  <LinksUpToDate>false</LinksUpToDate>
  <CharactersWithSpaces>4216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2022-08-08T14:02:34Z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46A3E19795FC4625AA41814516F955D8</vt:lpwstr>
  </property>
</Properties>
</file>