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1年120</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w:t>
            </w:r>
            <w:r>
              <w:rPr>
                <w:rFonts w:hint="eastAsia" w:ascii="仿宋" w:hAnsi="仿宋" w:eastAsia="仿宋"/>
                <w:kern w:val="0"/>
                <w:szCs w:val="21"/>
                <w:shd w:val="clear" w:color="auto" w:fill="FFFFFF"/>
                <w:lang w:val="en-US" w:eastAsia="zh-CN"/>
              </w:rPr>
              <w:t>20</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lang w:eastAsia="zh-CN"/>
              </w:rPr>
              <w:t>C</w:t>
            </w:r>
            <w:r>
              <w:rPr>
                <w:rFonts w:hint="eastAsia"/>
                <w:lang w:val="en-US" w:eastAsia="zh-CN"/>
              </w:rPr>
              <w:t>1188322000003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144,620,000.00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w:t>
            </w:r>
            <w:r>
              <w:rPr>
                <w:rFonts w:hint="eastAsia" w:ascii="仿宋" w:hAnsi="仿宋" w:eastAsia="仿宋"/>
                <w:szCs w:val="21"/>
                <w:shd w:val="clear" w:color="auto" w:fill="FFFFFF"/>
                <w:lang w:val="en-US" w:eastAsia="zh-CN"/>
              </w:rPr>
              <w:t>0.3</w:t>
            </w:r>
            <w:r>
              <w:rPr>
                <w:rFonts w:hint="eastAsia" w:ascii="仿宋" w:hAnsi="仿宋" w:eastAsia="仿宋"/>
                <w:szCs w:val="21"/>
                <w:shd w:val="clear" w:color="auto" w:fill="FFFFFF"/>
              </w:rPr>
              <w:t>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4.70%-5.20%/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户名：工商银行贵阳农商银行超值宝１年１２０期理财产品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账号：3602003829200503828</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1,177,214.07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3,142,785.38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rPr>
            </w:pPr>
            <w:r>
              <w:rPr>
                <w:rFonts w:hint="eastAsia" w:ascii="仿宋" w:hAnsi="仿宋" w:eastAsia="仿宋"/>
                <w:szCs w:val="21"/>
                <w:shd w:val="clear" w:color="auto" w:fill="FFFFFF"/>
              </w:rPr>
              <w:t>151,545,190.96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1.0479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2.11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4.79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1.0479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2.11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50,186,246.77</w:t>
            </w:r>
          </w:p>
        </w:tc>
        <w:tc>
          <w:tcPr>
            <w:tcW w:w="1755" w:type="dxa"/>
            <w:tcBorders>
              <w:top w:val="nil"/>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32.98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2</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华创证券智盈1号</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45,583,739.39</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29.95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3</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38,570,999.62</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 xml:space="preserve">25.34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lang w:val="en-US" w:eastAsia="zh-CN"/>
              </w:rPr>
            </w:pPr>
            <w:r>
              <w:rPr>
                <w:rFonts w:hint="eastAsia" w:ascii="仿宋" w:hAnsi="仿宋" w:eastAsia="仿宋" w:cs="仿宋"/>
                <w:i w:val="0"/>
                <w:color w:val="auto"/>
                <w:kern w:val="0"/>
                <w:sz w:val="21"/>
                <w:szCs w:val="21"/>
                <w:u w:val="none"/>
                <w:lang w:val="en-US" w:eastAsia="zh-CN" w:bidi="ar"/>
              </w:rPr>
              <w:t>4</w:t>
            </w:r>
          </w:p>
        </w:tc>
        <w:tc>
          <w:tcPr>
            <w:tcW w:w="24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西南证券云帆4号计划</w:t>
            </w:r>
          </w:p>
        </w:tc>
        <w:tc>
          <w:tcPr>
            <w:tcW w:w="22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17,849,727.80</w:t>
            </w:r>
          </w:p>
        </w:tc>
        <w:tc>
          <w:tcPr>
            <w:tcW w:w="17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11.73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single" w:color="auto" w:sz="4" w:space="0"/>
              <w:left w:val="single" w:color="000000" w:sz="8" w:space="0"/>
              <w:bottom w:val="single" w:color="auto" w:sz="4"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152,190,713.58</w:t>
            </w:r>
          </w:p>
        </w:tc>
        <w:tc>
          <w:tcPr>
            <w:tcW w:w="1755" w:type="dxa"/>
            <w:tcBorders>
              <w:top w:val="single" w:color="auto" w:sz="4" w:space="0"/>
              <w:left w:val="nil"/>
              <w:bottom w:val="single" w:color="auto" w:sz="4"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152,190,713.58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2,902.02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0.80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152,193,616.40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604"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138,340,442.73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90.90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7,225,785.70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1,656,484.89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4,968,000.26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152,190,713.58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GC007</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7225785.70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5287201.52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4857463.12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20六民债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4513645.87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19新宇01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4336941.91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3927184.48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PR遵旅05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3850411.44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3846290.85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3728120.22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3178514.67 </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44,751,559.79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pK5gJBjHte0YVSCO3fvtLd8ggcw=" w:salt="skMDndXOwB+fAJ3Rr0/yo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6C276CC"/>
    <w:rsid w:val="188B46A5"/>
    <w:rsid w:val="18B13E75"/>
    <w:rsid w:val="195F6954"/>
    <w:rsid w:val="1B744D95"/>
    <w:rsid w:val="1C311D75"/>
    <w:rsid w:val="1E6C25F6"/>
    <w:rsid w:val="214B33FF"/>
    <w:rsid w:val="23D44BC8"/>
    <w:rsid w:val="28137BE9"/>
    <w:rsid w:val="2AA204DB"/>
    <w:rsid w:val="2FCD2C4F"/>
    <w:rsid w:val="35770E06"/>
    <w:rsid w:val="38721494"/>
    <w:rsid w:val="394F4B22"/>
    <w:rsid w:val="3D305393"/>
    <w:rsid w:val="3EB35496"/>
    <w:rsid w:val="3F524561"/>
    <w:rsid w:val="4218718A"/>
    <w:rsid w:val="46776F3C"/>
    <w:rsid w:val="47B11009"/>
    <w:rsid w:val="4ADF197E"/>
    <w:rsid w:val="4C8926F7"/>
    <w:rsid w:val="4D1108E2"/>
    <w:rsid w:val="4EB112A0"/>
    <w:rsid w:val="4EE378EB"/>
    <w:rsid w:val="4F1B5360"/>
    <w:rsid w:val="50330F62"/>
    <w:rsid w:val="50D46540"/>
    <w:rsid w:val="550D61F7"/>
    <w:rsid w:val="55413388"/>
    <w:rsid w:val="56624514"/>
    <w:rsid w:val="57FE5038"/>
    <w:rsid w:val="58DF7C14"/>
    <w:rsid w:val="58F942D6"/>
    <w:rsid w:val="58FB60E0"/>
    <w:rsid w:val="5E660FCE"/>
    <w:rsid w:val="606E71E9"/>
    <w:rsid w:val="61FB6C11"/>
    <w:rsid w:val="64054CC6"/>
    <w:rsid w:val="64F431AF"/>
    <w:rsid w:val="673B4350"/>
    <w:rsid w:val="67546F28"/>
    <w:rsid w:val="67843E9C"/>
    <w:rsid w:val="67855A67"/>
    <w:rsid w:val="67DF73FA"/>
    <w:rsid w:val="69103C58"/>
    <w:rsid w:val="692A41F0"/>
    <w:rsid w:val="6C7928C7"/>
    <w:rsid w:val="6E9B0AE5"/>
    <w:rsid w:val="70461957"/>
    <w:rsid w:val="705B15C4"/>
    <w:rsid w:val="72B166F7"/>
    <w:rsid w:val="73F96882"/>
    <w:rsid w:val="76D405E8"/>
    <w:rsid w:val="781922B4"/>
    <w:rsid w:val="78F3167F"/>
    <w:rsid w:val="7A5C4AF1"/>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1.0265</c:v>
                </c:pt>
                <c:pt idx="1">
                  <c:v>1.0264</c:v>
                </c:pt>
                <c:pt idx="2">
                  <c:v>1.0264</c:v>
                </c:pt>
                <c:pt idx="3">
                  <c:v>1.0269</c:v>
                </c:pt>
                <c:pt idx="4">
                  <c:v>1.027</c:v>
                </c:pt>
                <c:pt idx="5">
                  <c:v>1.0272</c:v>
                </c:pt>
                <c:pt idx="6">
                  <c:v>1.0276</c:v>
                </c:pt>
                <c:pt idx="7">
                  <c:v>1.0279</c:v>
                </c:pt>
                <c:pt idx="8">
                  <c:v>1.0278</c:v>
                </c:pt>
                <c:pt idx="9">
                  <c:v>1.0278</c:v>
                </c:pt>
                <c:pt idx="10">
                  <c:v>1.0284</c:v>
                </c:pt>
                <c:pt idx="11">
                  <c:v>1.0285</c:v>
                </c:pt>
                <c:pt idx="12">
                  <c:v>1.0289</c:v>
                </c:pt>
                <c:pt idx="13">
                  <c:v>1.0291</c:v>
                </c:pt>
                <c:pt idx="14">
                  <c:v>1.0306</c:v>
                </c:pt>
                <c:pt idx="15">
                  <c:v>1.0306</c:v>
                </c:pt>
                <c:pt idx="16">
                  <c:v>1.0306</c:v>
                </c:pt>
                <c:pt idx="17">
                  <c:v>1.0313</c:v>
                </c:pt>
                <c:pt idx="18">
                  <c:v>1.0316</c:v>
                </c:pt>
                <c:pt idx="19">
                  <c:v>1.0319</c:v>
                </c:pt>
                <c:pt idx="20">
                  <c:v>1.0318</c:v>
                </c:pt>
                <c:pt idx="21">
                  <c:v>1.0322</c:v>
                </c:pt>
                <c:pt idx="22">
                  <c:v>1.0322</c:v>
                </c:pt>
                <c:pt idx="23">
                  <c:v>1.0321</c:v>
                </c:pt>
                <c:pt idx="24">
                  <c:v>1.0329</c:v>
                </c:pt>
                <c:pt idx="25">
                  <c:v>1.0332</c:v>
                </c:pt>
                <c:pt idx="26">
                  <c:v>1.0338</c:v>
                </c:pt>
                <c:pt idx="27">
                  <c:v>1.0341</c:v>
                </c:pt>
                <c:pt idx="28">
                  <c:v>1.0344</c:v>
                </c:pt>
                <c:pt idx="29">
                  <c:v>1.0344</c:v>
                </c:pt>
                <c:pt idx="30">
                  <c:v>1.0347</c:v>
                </c:pt>
                <c:pt idx="31">
                  <c:v>1.0359</c:v>
                </c:pt>
                <c:pt idx="32">
                  <c:v>1.0363</c:v>
                </c:pt>
                <c:pt idx="33">
                  <c:v>1.0366</c:v>
                </c:pt>
                <c:pt idx="34">
                  <c:v>1.0369</c:v>
                </c:pt>
                <c:pt idx="35">
                  <c:v>1.037</c:v>
                </c:pt>
                <c:pt idx="36">
                  <c:v>1.037</c:v>
                </c:pt>
                <c:pt idx="37">
                  <c:v>1.0369</c:v>
                </c:pt>
                <c:pt idx="38">
                  <c:v>1.0375</c:v>
                </c:pt>
                <c:pt idx="39">
                  <c:v>1.0376</c:v>
                </c:pt>
                <c:pt idx="40">
                  <c:v>1.0378</c:v>
                </c:pt>
                <c:pt idx="41">
                  <c:v>1.0378</c:v>
                </c:pt>
                <c:pt idx="42">
                  <c:v>1.0379</c:v>
                </c:pt>
                <c:pt idx="43">
                  <c:v>1.0379</c:v>
                </c:pt>
                <c:pt idx="44">
                  <c:v>1.0379</c:v>
                </c:pt>
                <c:pt idx="45">
                  <c:v>1.039</c:v>
                </c:pt>
                <c:pt idx="46">
                  <c:v>1.039</c:v>
                </c:pt>
                <c:pt idx="47">
                  <c:v>1.0393</c:v>
                </c:pt>
                <c:pt idx="48">
                  <c:v>1.0396</c:v>
                </c:pt>
                <c:pt idx="49">
                  <c:v>1.0399</c:v>
                </c:pt>
                <c:pt idx="50">
                  <c:v>1.0399</c:v>
                </c:pt>
                <c:pt idx="51">
                  <c:v>1.0398</c:v>
                </c:pt>
                <c:pt idx="52">
                  <c:v>1.0405</c:v>
                </c:pt>
                <c:pt idx="53">
                  <c:v>1.0406</c:v>
                </c:pt>
                <c:pt idx="54">
                  <c:v>1.0416</c:v>
                </c:pt>
                <c:pt idx="55">
                  <c:v>1.0414</c:v>
                </c:pt>
                <c:pt idx="56">
                  <c:v>1.0415</c:v>
                </c:pt>
                <c:pt idx="57">
                  <c:v>1.0415</c:v>
                </c:pt>
                <c:pt idx="58">
                  <c:v>1.0414</c:v>
                </c:pt>
                <c:pt idx="59">
                  <c:v>1.0419</c:v>
                </c:pt>
                <c:pt idx="60">
                  <c:v>1.0421</c:v>
                </c:pt>
                <c:pt idx="61">
                  <c:v>1.042</c:v>
                </c:pt>
                <c:pt idx="62">
                  <c:v>1.0422</c:v>
                </c:pt>
                <c:pt idx="63">
                  <c:v>1.0426</c:v>
                </c:pt>
                <c:pt idx="64">
                  <c:v>1.0426</c:v>
                </c:pt>
                <c:pt idx="65">
                  <c:v>1.0425</c:v>
                </c:pt>
                <c:pt idx="66">
                  <c:v>1.0433</c:v>
                </c:pt>
                <c:pt idx="67">
                  <c:v>1.0436</c:v>
                </c:pt>
                <c:pt idx="68">
                  <c:v>1.0439</c:v>
                </c:pt>
                <c:pt idx="69">
                  <c:v>1.0443</c:v>
                </c:pt>
                <c:pt idx="70">
                  <c:v>1.0445</c:v>
                </c:pt>
                <c:pt idx="71">
                  <c:v>1.0445</c:v>
                </c:pt>
                <c:pt idx="72">
                  <c:v>1.0445</c:v>
                </c:pt>
                <c:pt idx="73">
                  <c:v>1.0445</c:v>
                </c:pt>
                <c:pt idx="74">
                  <c:v>1.0452</c:v>
                </c:pt>
                <c:pt idx="75">
                  <c:v>1.0453</c:v>
                </c:pt>
                <c:pt idx="76">
                  <c:v>1.0455</c:v>
                </c:pt>
                <c:pt idx="77">
                  <c:v>1.0457</c:v>
                </c:pt>
                <c:pt idx="78">
                  <c:v>1.0457</c:v>
                </c:pt>
                <c:pt idx="79">
                  <c:v>1.0457</c:v>
                </c:pt>
                <c:pt idx="80">
                  <c:v>1.0462</c:v>
                </c:pt>
                <c:pt idx="81">
                  <c:v>1.0465</c:v>
                </c:pt>
                <c:pt idx="82">
                  <c:v>1.0468</c:v>
                </c:pt>
                <c:pt idx="83">
                  <c:v>1.047</c:v>
                </c:pt>
                <c:pt idx="84">
                  <c:v>1.0472</c:v>
                </c:pt>
                <c:pt idx="85">
                  <c:v>1.0472</c:v>
                </c:pt>
                <c:pt idx="86">
                  <c:v>1.0472</c:v>
                </c:pt>
                <c:pt idx="87">
                  <c:v>1.0477</c:v>
                </c:pt>
                <c:pt idx="88">
                  <c:v>1.0476</c:v>
                </c:pt>
                <c:pt idx="89">
                  <c:v>1.0477</c:v>
                </c:pt>
                <c:pt idx="90">
                  <c:v>1.0479</c:v>
                </c:pt>
                <c:pt idx="91">
                  <c:v>1.0479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0.000292340674332481</c:v>
                </c:pt>
                <c:pt idx="1">
                  <c:v>0.000194893782888395</c:v>
                </c:pt>
                <c:pt idx="2">
                  <c:v>0.000194893782888395</c:v>
                </c:pt>
                <c:pt idx="3">
                  <c:v>0.000682128240109048</c:v>
                </c:pt>
                <c:pt idx="4">
                  <c:v>0.000779575131553134</c:v>
                </c:pt>
                <c:pt idx="5">
                  <c:v>0.000974468914441529</c:v>
                </c:pt>
                <c:pt idx="6">
                  <c:v>0.00136425648021832</c:v>
                </c:pt>
                <c:pt idx="7">
                  <c:v>0.0016565971545508</c:v>
                </c:pt>
                <c:pt idx="8">
                  <c:v>0.00155915026310671</c:v>
                </c:pt>
                <c:pt idx="9">
                  <c:v>0.00155915026310671</c:v>
                </c:pt>
                <c:pt idx="10">
                  <c:v>0.00214383161177167</c:v>
                </c:pt>
                <c:pt idx="11">
                  <c:v>0.00224127850321576</c:v>
                </c:pt>
                <c:pt idx="12">
                  <c:v>0.00263106606899233</c:v>
                </c:pt>
                <c:pt idx="13">
                  <c:v>0.00282595985188072</c:v>
                </c:pt>
                <c:pt idx="14">
                  <c:v>0.00428766322354313</c:v>
                </c:pt>
                <c:pt idx="15">
                  <c:v>0.00428766322354313</c:v>
                </c:pt>
                <c:pt idx="16">
                  <c:v>0.00428766322354313</c:v>
                </c:pt>
                <c:pt idx="17">
                  <c:v>0.0049697914636524</c:v>
                </c:pt>
                <c:pt idx="18">
                  <c:v>0.00526213213798488</c:v>
                </c:pt>
                <c:pt idx="19">
                  <c:v>0.00555447281231736</c:v>
                </c:pt>
                <c:pt idx="20">
                  <c:v>0.00545702592087327</c:v>
                </c:pt>
                <c:pt idx="21">
                  <c:v>0.00584681348664984</c:v>
                </c:pt>
                <c:pt idx="22">
                  <c:v>0.00584681348664984</c:v>
                </c:pt>
                <c:pt idx="23">
                  <c:v>0.00574936659520553</c:v>
                </c:pt>
                <c:pt idx="24">
                  <c:v>0.00652894172675889</c:v>
                </c:pt>
                <c:pt idx="25">
                  <c:v>0.00682128240109137</c:v>
                </c:pt>
                <c:pt idx="26">
                  <c:v>0.00740596374975633</c:v>
                </c:pt>
                <c:pt idx="27">
                  <c:v>0.00769830442408881</c:v>
                </c:pt>
                <c:pt idx="28">
                  <c:v>0.00799064509842129</c:v>
                </c:pt>
                <c:pt idx="29">
                  <c:v>0.00799064509842129</c:v>
                </c:pt>
                <c:pt idx="30">
                  <c:v>0.00828298577275377</c:v>
                </c:pt>
                <c:pt idx="31">
                  <c:v>0.00945234847008392</c:v>
                </c:pt>
                <c:pt idx="32">
                  <c:v>0.00984213603586048</c:v>
                </c:pt>
                <c:pt idx="33">
                  <c:v>0.010134476710193</c:v>
                </c:pt>
                <c:pt idx="34">
                  <c:v>0.0104268173845254</c:v>
                </c:pt>
                <c:pt idx="35">
                  <c:v>0.0105242642759695</c:v>
                </c:pt>
                <c:pt idx="36">
                  <c:v>0.0105242642759695</c:v>
                </c:pt>
                <c:pt idx="37">
                  <c:v>0.0104268173845254</c:v>
                </c:pt>
                <c:pt idx="38">
                  <c:v>0.0110114987331904</c:v>
                </c:pt>
                <c:pt idx="39">
                  <c:v>0.0111089456246347</c:v>
                </c:pt>
                <c:pt idx="40">
                  <c:v>0.0113038394075229</c:v>
                </c:pt>
                <c:pt idx="41">
                  <c:v>0.0113038394075229</c:v>
                </c:pt>
                <c:pt idx="42">
                  <c:v>0.0114012862989672</c:v>
                </c:pt>
                <c:pt idx="43">
                  <c:v>0.0114012862989672</c:v>
                </c:pt>
                <c:pt idx="44">
                  <c:v>0.0114012862989672</c:v>
                </c:pt>
                <c:pt idx="45">
                  <c:v>0.0124732021048528</c:v>
                </c:pt>
                <c:pt idx="46">
                  <c:v>0.0124732021048528</c:v>
                </c:pt>
                <c:pt idx="47">
                  <c:v>0.0127655427791853</c:v>
                </c:pt>
                <c:pt idx="48">
                  <c:v>0.013057883453518</c:v>
                </c:pt>
                <c:pt idx="49">
                  <c:v>0.0133502241278505</c:v>
                </c:pt>
                <c:pt idx="50">
                  <c:v>0.0133502241278505</c:v>
                </c:pt>
                <c:pt idx="51">
                  <c:v>0.0132527772364062</c:v>
                </c:pt>
                <c:pt idx="52">
                  <c:v>0.0139349054765152</c:v>
                </c:pt>
                <c:pt idx="53">
                  <c:v>0.0140323523679595</c:v>
                </c:pt>
                <c:pt idx="54">
                  <c:v>0.0150068212824013</c:v>
                </c:pt>
                <c:pt idx="55">
                  <c:v>0.0148119274995129</c:v>
                </c:pt>
                <c:pt idx="56">
                  <c:v>0.014909374390957</c:v>
                </c:pt>
                <c:pt idx="57">
                  <c:v>0.014909374390957</c:v>
                </c:pt>
                <c:pt idx="58">
                  <c:v>0.0148119274995129</c:v>
                </c:pt>
                <c:pt idx="59">
                  <c:v>0.0152991619567335</c:v>
                </c:pt>
                <c:pt idx="60">
                  <c:v>0.0154940557396219</c:v>
                </c:pt>
                <c:pt idx="61">
                  <c:v>0.0153966088481778</c:v>
                </c:pt>
                <c:pt idx="62">
                  <c:v>0.015591502631066</c:v>
                </c:pt>
                <c:pt idx="63">
                  <c:v>0.0159812901968428</c:v>
                </c:pt>
                <c:pt idx="64">
                  <c:v>0.0159812901968428</c:v>
                </c:pt>
                <c:pt idx="65">
                  <c:v>0.0158838433053985</c:v>
                </c:pt>
                <c:pt idx="66">
                  <c:v>0.0166634184369518</c:v>
                </c:pt>
                <c:pt idx="67">
                  <c:v>0.0169557591112843</c:v>
                </c:pt>
                <c:pt idx="68">
                  <c:v>0.0172480997856168</c:v>
                </c:pt>
                <c:pt idx="69">
                  <c:v>0.0176378873513936</c:v>
                </c:pt>
                <c:pt idx="70">
                  <c:v>0.0178327811342818</c:v>
                </c:pt>
                <c:pt idx="71">
                  <c:v>0.0178327811342818</c:v>
                </c:pt>
                <c:pt idx="72">
                  <c:v>0.0178327811342818</c:v>
                </c:pt>
                <c:pt idx="73">
                  <c:v>0.0178327811342818</c:v>
                </c:pt>
                <c:pt idx="74">
                  <c:v>0.0185149093743908</c:v>
                </c:pt>
                <c:pt idx="75">
                  <c:v>0.0186123562658351</c:v>
                </c:pt>
                <c:pt idx="76">
                  <c:v>0.0188072500487235</c:v>
                </c:pt>
                <c:pt idx="77">
                  <c:v>0.0190021438316119</c:v>
                </c:pt>
                <c:pt idx="78">
                  <c:v>0.0190021438316119</c:v>
                </c:pt>
                <c:pt idx="79">
                  <c:v>0.0190021438316119</c:v>
                </c:pt>
                <c:pt idx="80">
                  <c:v>0.0194893782888326</c:v>
                </c:pt>
                <c:pt idx="81">
                  <c:v>0.0197817189631651</c:v>
                </c:pt>
                <c:pt idx="82">
                  <c:v>0.0200740596374975</c:v>
                </c:pt>
                <c:pt idx="83">
                  <c:v>0.0202689534203859</c:v>
                </c:pt>
                <c:pt idx="84">
                  <c:v>0.0204638472032741</c:v>
                </c:pt>
                <c:pt idx="85">
                  <c:v>0.0204638472032741</c:v>
                </c:pt>
                <c:pt idx="86">
                  <c:v>0.0204638472032741</c:v>
                </c:pt>
                <c:pt idx="87">
                  <c:v>0.0209510816604952</c:v>
                </c:pt>
                <c:pt idx="88">
                  <c:v>0.0208536347690509</c:v>
                </c:pt>
                <c:pt idx="89">
                  <c:v>0.0209510816604952</c:v>
                </c:pt>
                <c:pt idx="90">
                  <c:v>0.0211459754433834</c:v>
                </c:pt>
                <c:pt idx="91">
                  <c:v>0.0211459754433834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2022-10-24T09:22:19Z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