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4</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报告期自2022年10月01日起至2022年12月31日止。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215,220,000.00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户名：工商银行贵阳农商银行超值宝１年１３４期理财产品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账号：3602003829200520260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报告期（2022年10月01日-2022年12月31日）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2,415,927.61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1,659,904.73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224,582,853.49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1.0435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210175" cy="2457450"/>
            <wp:effectExtent l="4445" t="4445" r="5080"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当期（2022-10-1至2022-12-31）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0.74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keepNext w:val="0"/>
              <w:keepLines w:val="0"/>
              <w:widowControl/>
              <w:suppressLineNumbers w:val="0"/>
              <w:jc w:val="center"/>
              <w:textAlignment w:val="center"/>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4.35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3.33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04740" cy="2904490"/>
            <wp:effectExtent l="4445" t="4445" r="571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2.25</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1.0435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0.74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64,890,933.72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28.77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国民信托-通汇1号13期</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61,118,165.49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27.09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60,782,920.92</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26.95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世纪证券聚利5号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38,784,848.31</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17.19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225,576,868.44</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225,576,868.44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2,792.95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0.88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225,579,662.27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194,726,091.06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158.07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17,998,119.16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3,035,265.68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9,817,392.54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225,576,868.44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183.12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H9中金05</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18,707,831.27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15.19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18,282,449.29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GC002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17,998,119.16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9,887,889.46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H9中金03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9,562,606.47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8,299,807.38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7,379,832.07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6,290,834.55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4,787,177.29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4,646,119.05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105,842,665.99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85.92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01</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dit="readOnly" w:enforcement="1" w:cryptProviderType="rsaFull" w:cryptAlgorithmClass="hash" w:cryptAlgorithmType="typeAny" w:cryptAlgorithmSid="4" w:cryptSpinCount="0" w:hash="NbAXBuRidNgp/bZemHDvAfi1h30=" w:salt="r4MqjZGAK4238qPYZLu4O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4B441AD"/>
    <w:rsid w:val="28137BE9"/>
    <w:rsid w:val="2AA204DB"/>
    <w:rsid w:val="2D1C2743"/>
    <w:rsid w:val="2FCD2C4F"/>
    <w:rsid w:val="346742FC"/>
    <w:rsid w:val="38721494"/>
    <w:rsid w:val="394F4B22"/>
    <w:rsid w:val="3D305393"/>
    <w:rsid w:val="3EB35496"/>
    <w:rsid w:val="3F524561"/>
    <w:rsid w:val="404D7569"/>
    <w:rsid w:val="41257B3D"/>
    <w:rsid w:val="4218718A"/>
    <w:rsid w:val="46776F3C"/>
    <w:rsid w:val="47B11009"/>
    <w:rsid w:val="4ADF197E"/>
    <w:rsid w:val="4C8926F7"/>
    <w:rsid w:val="4D1108E2"/>
    <w:rsid w:val="4D740805"/>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'!$B$1:$B$92</c:f>
              <c:numCache>
                <c:formatCode>General</c:formatCode>
                <c:ptCount val="92"/>
                <c:pt idx="0">
                  <c:v>1.0358</c:v>
                </c:pt>
                <c:pt idx="1">
                  <c:v>1.0358</c:v>
                </c:pt>
                <c:pt idx="2">
                  <c:v>1.0357</c:v>
                </c:pt>
                <c:pt idx="3">
                  <c:v>1.0357</c:v>
                </c:pt>
                <c:pt idx="4">
                  <c:v>1.0357</c:v>
                </c:pt>
                <c:pt idx="5">
                  <c:v>1.0357</c:v>
                </c:pt>
                <c:pt idx="6">
                  <c:v>1.0357</c:v>
                </c:pt>
                <c:pt idx="7">
                  <c:v>1.0357</c:v>
                </c:pt>
                <c:pt idx="8">
                  <c:v>1.0356</c:v>
                </c:pt>
                <c:pt idx="9">
                  <c:v>1.0382</c:v>
                </c:pt>
                <c:pt idx="10">
                  <c:v>1.0385</c:v>
                </c:pt>
                <c:pt idx="11">
                  <c:v>1.0387</c:v>
                </c:pt>
                <c:pt idx="12">
                  <c:v>1.039</c:v>
                </c:pt>
                <c:pt idx="13">
                  <c:v>1.0392</c:v>
                </c:pt>
                <c:pt idx="14">
                  <c:v>1.0391</c:v>
                </c:pt>
                <c:pt idx="15">
                  <c:v>1.0391</c:v>
                </c:pt>
                <c:pt idx="16">
                  <c:v>1.0399</c:v>
                </c:pt>
                <c:pt idx="17">
                  <c:v>1.0402</c:v>
                </c:pt>
                <c:pt idx="18">
                  <c:v>1.0405</c:v>
                </c:pt>
                <c:pt idx="19">
                  <c:v>1.0408</c:v>
                </c:pt>
                <c:pt idx="20">
                  <c:v>1.0409</c:v>
                </c:pt>
                <c:pt idx="21">
                  <c:v>1.0409</c:v>
                </c:pt>
                <c:pt idx="22">
                  <c:v>1.0409</c:v>
                </c:pt>
                <c:pt idx="23">
                  <c:v>1.0415</c:v>
                </c:pt>
                <c:pt idx="24">
                  <c:v>1.0414</c:v>
                </c:pt>
                <c:pt idx="25">
                  <c:v>1.0415</c:v>
                </c:pt>
                <c:pt idx="26">
                  <c:v>1.0418</c:v>
                </c:pt>
                <c:pt idx="27">
                  <c:v>1.0421</c:v>
                </c:pt>
                <c:pt idx="28">
                  <c:v>1.042</c:v>
                </c:pt>
                <c:pt idx="29">
                  <c:v>1.042</c:v>
                </c:pt>
                <c:pt idx="30">
                  <c:v>1.0428</c:v>
                </c:pt>
                <c:pt idx="31">
                  <c:v>1.043</c:v>
                </c:pt>
                <c:pt idx="32">
                  <c:v>1.0432</c:v>
                </c:pt>
                <c:pt idx="33">
                  <c:v>1.0435</c:v>
                </c:pt>
                <c:pt idx="34">
                  <c:v>1.0435</c:v>
                </c:pt>
                <c:pt idx="35">
                  <c:v>1.0435</c:v>
                </c:pt>
                <c:pt idx="36">
                  <c:v>1.0435</c:v>
                </c:pt>
                <c:pt idx="37">
                  <c:v>1.044</c:v>
                </c:pt>
                <c:pt idx="38">
                  <c:v>1.044</c:v>
                </c:pt>
                <c:pt idx="39">
                  <c:v>1.0441</c:v>
                </c:pt>
                <c:pt idx="40">
                  <c:v>1.0441</c:v>
                </c:pt>
                <c:pt idx="41">
                  <c:v>1.044</c:v>
                </c:pt>
                <c:pt idx="42">
                  <c:v>1.0439</c:v>
                </c:pt>
                <c:pt idx="43">
                  <c:v>1.0439</c:v>
                </c:pt>
                <c:pt idx="44">
                  <c:v>1.0435</c:v>
                </c:pt>
                <c:pt idx="45">
                  <c:v>1.043</c:v>
                </c:pt>
                <c:pt idx="46">
                  <c:v>1.0423</c:v>
                </c:pt>
                <c:pt idx="47">
                  <c:v>1.0421</c:v>
                </c:pt>
                <c:pt idx="48">
                  <c:v>1.042</c:v>
                </c:pt>
                <c:pt idx="49">
                  <c:v>1.042</c:v>
                </c:pt>
                <c:pt idx="50">
                  <c:v>1.042</c:v>
                </c:pt>
                <c:pt idx="51">
                  <c:v>1.0413</c:v>
                </c:pt>
                <c:pt idx="52">
                  <c:v>1.0412</c:v>
                </c:pt>
                <c:pt idx="53">
                  <c:v>1.0411</c:v>
                </c:pt>
                <c:pt idx="54">
                  <c:v>1.0413</c:v>
                </c:pt>
                <c:pt idx="55">
                  <c:v>1.0416</c:v>
                </c:pt>
                <c:pt idx="56">
                  <c:v>1.0416</c:v>
                </c:pt>
                <c:pt idx="57">
                  <c:v>1.0416</c:v>
                </c:pt>
                <c:pt idx="58">
                  <c:v>1.042</c:v>
                </c:pt>
                <c:pt idx="59">
                  <c:v>1.0414</c:v>
                </c:pt>
                <c:pt idx="60">
                  <c:v>1.0411</c:v>
                </c:pt>
                <c:pt idx="61">
                  <c:v>1.041</c:v>
                </c:pt>
                <c:pt idx="62">
                  <c:v>1.041</c:v>
                </c:pt>
                <c:pt idx="63">
                  <c:v>1.041</c:v>
                </c:pt>
                <c:pt idx="64">
                  <c:v>1.041</c:v>
                </c:pt>
                <c:pt idx="65">
                  <c:v>1.0414</c:v>
                </c:pt>
                <c:pt idx="66">
                  <c:v>1.0411</c:v>
                </c:pt>
                <c:pt idx="67">
                  <c:v>1.0408</c:v>
                </c:pt>
                <c:pt idx="68">
                  <c:v>1.0406</c:v>
                </c:pt>
                <c:pt idx="69">
                  <c:v>1.0405</c:v>
                </c:pt>
                <c:pt idx="70">
                  <c:v>1.0405</c:v>
                </c:pt>
                <c:pt idx="71">
                  <c:v>1.0405</c:v>
                </c:pt>
                <c:pt idx="72">
                  <c:v>1.0408</c:v>
                </c:pt>
                <c:pt idx="73">
                  <c:v>1.0392</c:v>
                </c:pt>
                <c:pt idx="74">
                  <c:v>1.0391</c:v>
                </c:pt>
                <c:pt idx="75">
                  <c:v>1.0396</c:v>
                </c:pt>
                <c:pt idx="76">
                  <c:v>1.0395</c:v>
                </c:pt>
                <c:pt idx="77">
                  <c:v>1.0395</c:v>
                </c:pt>
                <c:pt idx="78">
                  <c:v>1.0395</c:v>
                </c:pt>
                <c:pt idx="79">
                  <c:v>1.0402</c:v>
                </c:pt>
                <c:pt idx="80">
                  <c:v>1.0404</c:v>
                </c:pt>
                <c:pt idx="81">
                  <c:v>1.0405</c:v>
                </c:pt>
                <c:pt idx="82">
                  <c:v>1.0409</c:v>
                </c:pt>
                <c:pt idx="83">
                  <c:v>1.0413</c:v>
                </c:pt>
                <c:pt idx="84">
                  <c:v>1.0413</c:v>
                </c:pt>
                <c:pt idx="85">
                  <c:v>1.0413</c:v>
                </c:pt>
                <c:pt idx="86">
                  <c:v>1.0422</c:v>
                </c:pt>
                <c:pt idx="87">
                  <c:v>1.0423</c:v>
                </c:pt>
                <c:pt idx="88">
                  <c:v>1.0424</c:v>
                </c:pt>
                <c:pt idx="89">
                  <c:v>1.0428</c:v>
                </c:pt>
                <c:pt idx="90">
                  <c:v>1.0433</c:v>
                </c:pt>
                <c:pt idx="91">
                  <c:v>1.0435</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'!$C$1:$C$92</c:f>
              <c:numCache>
                <c:formatCode>0.00%</c:formatCode>
                <c:ptCount val="92"/>
                <c:pt idx="0">
                  <c:v>0</c:v>
                </c:pt>
                <c:pt idx="1">
                  <c:v>0</c:v>
                </c:pt>
                <c:pt idx="2">
                  <c:v>-9.65437343116715e-5</c:v>
                </c:pt>
                <c:pt idx="3">
                  <c:v>-9.65437343116715e-5</c:v>
                </c:pt>
                <c:pt idx="4">
                  <c:v>-9.65437343116715e-5</c:v>
                </c:pt>
                <c:pt idx="5">
                  <c:v>-9.65437343116715e-5</c:v>
                </c:pt>
                <c:pt idx="6">
                  <c:v>-9.65437343116715e-5</c:v>
                </c:pt>
                <c:pt idx="7">
                  <c:v>-9.65437343116715e-5</c:v>
                </c:pt>
                <c:pt idx="8">
                  <c:v>-0.000193087468623232</c:v>
                </c:pt>
                <c:pt idx="9">
                  <c:v>0.00231704962347945</c:v>
                </c:pt>
                <c:pt idx="10">
                  <c:v>0.00260668082641424</c:v>
                </c:pt>
                <c:pt idx="11">
                  <c:v>0.00279976829503759</c:v>
                </c:pt>
                <c:pt idx="12">
                  <c:v>0.00308939949797238</c:v>
                </c:pt>
                <c:pt idx="13">
                  <c:v>0.00328248696659572</c:v>
                </c:pt>
                <c:pt idx="14">
                  <c:v>0.00318594323228405</c:v>
                </c:pt>
                <c:pt idx="15">
                  <c:v>0.00318594323228405</c:v>
                </c:pt>
                <c:pt idx="16">
                  <c:v>0.00395829310677742</c:v>
                </c:pt>
                <c:pt idx="17">
                  <c:v>0.00424792430971221</c:v>
                </c:pt>
                <c:pt idx="18">
                  <c:v>0.00453755551264723</c:v>
                </c:pt>
                <c:pt idx="19">
                  <c:v>0.00482718671558202</c:v>
                </c:pt>
                <c:pt idx="20">
                  <c:v>0.00492373044989369</c:v>
                </c:pt>
                <c:pt idx="21">
                  <c:v>0.00492373044989369</c:v>
                </c:pt>
                <c:pt idx="22">
                  <c:v>0.00492373044989369</c:v>
                </c:pt>
                <c:pt idx="23">
                  <c:v>0.00550299285576372</c:v>
                </c:pt>
                <c:pt idx="24">
                  <c:v>0.00540644912145205</c:v>
                </c:pt>
                <c:pt idx="25">
                  <c:v>0.00550299285576372</c:v>
                </c:pt>
                <c:pt idx="26">
                  <c:v>0.00579262405869851</c:v>
                </c:pt>
                <c:pt idx="27">
                  <c:v>0.00608225526163353</c:v>
                </c:pt>
                <c:pt idx="28">
                  <c:v>0.00598571152732186</c:v>
                </c:pt>
                <c:pt idx="29">
                  <c:v>0.00598571152732186</c:v>
                </c:pt>
                <c:pt idx="30">
                  <c:v>0.00675806140181501</c:v>
                </c:pt>
                <c:pt idx="31">
                  <c:v>0.00695114887043813</c:v>
                </c:pt>
                <c:pt idx="32">
                  <c:v>0.00714423633906147</c:v>
                </c:pt>
                <c:pt idx="33">
                  <c:v>0.00743386754199649</c:v>
                </c:pt>
                <c:pt idx="34">
                  <c:v>0.00743386754199649</c:v>
                </c:pt>
                <c:pt idx="35">
                  <c:v>0.00743386754199649</c:v>
                </c:pt>
                <c:pt idx="36">
                  <c:v>0.00743386754199649</c:v>
                </c:pt>
                <c:pt idx="37">
                  <c:v>0.00791658621355462</c:v>
                </c:pt>
                <c:pt idx="38">
                  <c:v>0.00791658621355462</c:v>
                </c:pt>
                <c:pt idx="39">
                  <c:v>0.00801312994786629</c:v>
                </c:pt>
                <c:pt idx="40">
                  <c:v>0.00801312994786629</c:v>
                </c:pt>
                <c:pt idx="41">
                  <c:v>0.00791658621355462</c:v>
                </c:pt>
                <c:pt idx="42">
                  <c:v>0.00782004247924317</c:v>
                </c:pt>
                <c:pt idx="43">
                  <c:v>0.00782004247924317</c:v>
                </c:pt>
                <c:pt idx="44">
                  <c:v>0.00743386754199649</c:v>
                </c:pt>
                <c:pt idx="45">
                  <c:v>0.00695114887043813</c:v>
                </c:pt>
                <c:pt idx="46">
                  <c:v>0.00627534273025665</c:v>
                </c:pt>
                <c:pt idx="47">
                  <c:v>0.00608225526163353</c:v>
                </c:pt>
                <c:pt idx="48">
                  <c:v>0.00598571152732186</c:v>
                </c:pt>
                <c:pt idx="49">
                  <c:v>0.00598571152732186</c:v>
                </c:pt>
                <c:pt idx="50">
                  <c:v>0.00598571152732186</c:v>
                </c:pt>
                <c:pt idx="51">
                  <c:v>0.00530990538714016</c:v>
                </c:pt>
                <c:pt idx="52">
                  <c:v>0.00521336165282849</c:v>
                </c:pt>
                <c:pt idx="53">
                  <c:v>0.00511681791851704</c:v>
                </c:pt>
                <c:pt idx="54">
                  <c:v>0.00530990538714016</c:v>
                </c:pt>
                <c:pt idx="55">
                  <c:v>0.00559953659007539</c:v>
                </c:pt>
                <c:pt idx="56">
                  <c:v>0.00559953659007539</c:v>
                </c:pt>
                <c:pt idx="57">
                  <c:v>0.00559953659007539</c:v>
                </c:pt>
                <c:pt idx="58">
                  <c:v>0.00598571152732186</c:v>
                </c:pt>
                <c:pt idx="59">
                  <c:v>0.00540644912145205</c:v>
                </c:pt>
                <c:pt idx="60">
                  <c:v>0.00511681791851704</c:v>
                </c:pt>
                <c:pt idx="61">
                  <c:v>0.00502027418420536</c:v>
                </c:pt>
                <c:pt idx="62">
                  <c:v>0.00502027418420536</c:v>
                </c:pt>
                <c:pt idx="63">
                  <c:v>0.00502027418420536</c:v>
                </c:pt>
                <c:pt idx="64">
                  <c:v>0.00502027418420536</c:v>
                </c:pt>
                <c:pt idx="65">
                  <c:v>0.00540644912145205</c:v>
                </c:pt>
                <c:pt idx="66">
                  <c:v>0.00511681791851704</c:v>
                </c:pt>
                <c:pt idx="67">
                  <c:v>0.00482718671558202</c:v>
                </c:pt>
                <c:pt idx="68">
                  <c:v>0.0046340992469589</c:v>
                </c:pt>
                <c:pt idx="69">
                  <c:v>0.00453755551264723</c:v>
                </c:pt>
                <c:pt idx="70">
                  <c:v>0.00453755551264723</c:v>
                </c:pt>
                <c:pt idx="71">
                  <c:v>0.00453755551264723</c:v>
                </c:pt>
                <c:pt idx="72">
                  <c:v>0.00482718671558202</c:v>
                </c:pt>
                <c:pt idx="73">
                  <c:v>0.00328248696659572</c:v>
                </c:pt>
                <c:pt idx="74">
                  <c:v>0.00318594323228405</c:v>
                </c:pt>
                <c:pt idx="75">
                  <c:v>0.00366866190384241</c:v>
                </c:pt>
                <c:pt idx="76">
                  <c:v>0.00357211816953074</c:v>
                </c:pt>
                <c:pt idx="77">
                  <c:v>0.00357211816953074</c:v>
                </c:pt>
                <c:pt idx="78">
                  <c:v>0.00357211816953074</c:v>
                </c:pt>
                <c:pt idx="79">
                  <c:v>0.00424792430971221</c:v>
                </c:pt>
                <c:pt idx="80">
                  <c:v>0.00444101177833556</c:v>
                </c:pt>
                <c:pt idx="81">
                  <c:v>0.00453755551264723</c:v>
                </c:pt>
                <c:pt idx="82">
                  <c:v>0.00492373044989369</c:v>
                </c:pt>
                <c:pt idx="83">
                  <c:v>0.00530990538714016</c:v>
                </c:pt>
                <c:pt idx="84">
                  <c:v>0.00530990538714016</c:v>
                </c:pt>
                <c:pt idx="85">
                  <c:v>0.00530990538714016</c:v>
                </c:pt>
                <c:pt idx="86">
                  <c:v>0.0061787989959452</c:v>
                </c:pt>
                <c:pt idx="87">
                  <c:v>0.00627534273025665</c:v>
                </c:pt>
                <c:pt idx="88">
                  <c:v>0.00637188646456832</c:v>
                </c:pt>
                <c:pt idx="89">
                  <c:v>0.00675806140181501</c:v>
                </c:pt>
                <c:pt idx="90">
                  <c:v>0.00724078007337314</c:v>
                </c:pt>
                <c:pt idx="91">
                  <c:v>0.00743386754199649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'[走势图.xlsx]4季度 '!$A$1:$A$92</c:f>
              <c:numCache>
                <c:formatCode>yyyy/m/d</c:formatCode>
                <c:ptCount val="92"/>
                <c:pt idx="0" c:formatCode="yyyy/m/d">
                  <c:v>44835</c:v>
                </c:pt>
                <c:pt idx="1" c:formatCode="yyyy/m/d">
                  <c:v>44836</c:v>
                </c:pt>
                <c:pt idx="2" c:formatCode="yyyy/m/d">
                  <c:v>44837</c:v>
                </c:pt>
                <c:pt idx="3" c:formatCode="yyyy/m/d">
                  <c:v>44838</c:v>
                </c:pt>
                <c:pt idx="4" c:formatCode="yyyy/m/d">
                  <c:v>44839</c:v>
                </c:pt>
                <c:pt idx="5" c:formatCode="yyyy/m/d">
                  <c:v>44840</c:v>
                </c:pt>
                <c:pt idx="6" c:formatCode="yyyy/m/d">
                  <c:v>44841</c:v>
                </c:pt>
                <c:pt idx="7" c:formatCode="yyyy/m/d">
                  <c:v>44842</c:v>
                </c:pt>
                <c:pt idx="8" c:formatCode="yyyy/m/d">
                  <c:v>44843</c:v>
                </c:pt>
                <c:pt idx="9" c:formatCode="yyyy/m/d">
                  <c:v>44844</c:v>
                </c:pt>
                <c:pt idx="10" c:formatCode="yyyy/m/d">
                  <c:v>44845</c:v>
                </c:pt>
                <c:pt idx="11" c:formatCode="yyyy/m/d">
                  <c:v>44846</c:v>
                </c:pt>
                <c:pt idx="12" c:formatCode="yyyy/m/d">
                  <c:v>44847</c:v>
                </c:pt>
                <c:pt idx="13" c:formatCode="yyyy/m/d">
                  <c:v>44848</c:v>
                </c:pt>
                <c:pt idx="14" c:formatCode="yyyy/m/d">
                  <c:v>44849</c:v>
                </c:pt>
                <c:pt idx="15" c:formatCode="yyyy/m/d">
                  <c:v>44850</c:v>
                </c:pt>
                <c:pt idx="16" c:formatCode="yyyy/m/d">
                  <c:v>44851</c:v>
                </c:pt>
                <c:pt idx="17" c:formatCode="yyyy/m/d">
                  <c:v>44852</c:v>
                </c:pt>
                <c:pt idx="18" c:formatCode="yyyy/m/d">
                  <c:v>44853</c:v>
                </c:pt>
                <c:pt idx="19" c:formatCode="yyyy/m/d">
                  <c:v>44854</c:v>
                </c:pt>
                <c:pt idx="20" c:formatCode="yyyy/m/d">
                  <c:v>44855</c:v>
                </c:pt>
                <c:pt idx="21" c:formatCode="yyyy/m/d">
                  <c:v>44856</c:v>
                </c:pt>
                <c:pt idx="22" c:formatCode="yyyy/m/d">
                  <c:v>44857</c:v>
                </c:pt>
                <c:pt idx="23" c:formatCode="yyyy/m/d">
                  <c:v>44858</c:v>
                </c:pt>
                <c:pt idx="24" c:formatCode="yyyy/m/d">
                  <c:v>44859</c:v>
                </c:pt>
                <c:pt idx="25" c:formatCode="yyyy/m/d">
                  <c:v>44860</c:v>
                </c:pt>
                <c:pt idx="26" c:formatCode="yyyy/m/d">
                  <c:v>44861</c:v>
                </c:pt>
                <c:pt idx="27" c:formatCode="yyyy/m/d">
                  <c:v>44862</c:v>
                </c:pt>
                <c:pt idx="28" c:formatCode="yyyy/m/d">
                  <c:v>44863</c:v>
                </c:pt>
                <c:pt idx="29" c:formatCode="yyyy/m/d">
                  <c:v>44864</c:v>
                </c:pt>
                <c:pt idx="30" c:formatCode="yyyy/m/d">
                  <c:v>44865</c:v>
                </c:pt>
                <c:pt idx="31" c:formatCode="yyyy/m/d">
                  <c:v>44866</c:v>
                </c:pt>
                <c:pt idx="32" c:formatCode="yyyy/m/d">
                  <c:v>44867</c:v>
                </c:pt>
                <c:pt idx="33" c:formatCode="yyyy/m/d">
                  <c:v>44868</c:v>
                </c:pt>
                <c:pt idx="34" c:formatCode="yyyy/m/d">
                  <c:v>44869</c:v>
                </c:pt>
                <c:pt idx="35" c:formatCode="yyyy/m/d">
                  <c:v>44870</c:v>
                </c:pt>
                <c:pt idx="36" c:formatCode="yyyy/m/d">
                  <c:v>44871</c:v>
                </c:pt>
                <c:pt idx="37" c:formatCode="yyyy/m/d">
                  <c:v>44872</c:v>
                </c:pt>
                <c:pt idx="38" c:formatCode="yyyy/m/d">
                  <c:v>44873</c:v>
                </c:pt>
                <c:pt idx="39" c:formatCode="yyyy/m/d">
                  <c:v>44874</c:v>
                </c:pt>
                <c:pt idx="40" c:formatCode="yyyy/m/d">
                  <c:v>44875</c:v>
                </c:pt>
                <c:pt idx="41" c:formatCode="yyyy/m/d">
                  <c:v>44876</c:v>
                </c:pt>
                <c:pt idx="42" c:formatCode="yyyy/m/d">
                  <c:v>44877</c:v>
                </c:pt>
                <c:pt idx="43" c:formatCode="yyyy/m/d">
                  <c:v>44878</c:v>
                </c:pt>
                <c:pt idx="44" c:formatCode="yyyy/m/d">
                  <c:v>44879</c:v>
                </c:pt>
                <c:pt idx="45" c:formatCode="yyyy/m/d">
                  <c:v>44880</c:v>
                </c:pt>
                <c:pt idx="46" c:formatCode="yyyy/m/d">
                  <c:v>44881</c:v>
                </c:pt>
                <c:pt idx="47" c:formatCode="yyyy/m/d">
                  <c:v>44882</c:v>
                </c:pt>
                <c:pt idx="48" c:formatCode="yyyy/m/d">
                  <c:v>44883</c:v>
                </c:pt>
                <c:pt idx="49" c:formatCode="yyyy/m/d">
                  <c:v>44884</c:v>
                </c:pt>
                <c:pt idx="50" c:formatCode="yyyy/m/d">
                  <c:v>44885</c:v>
                </c:pt>
                <c:pt idx="51" c:formatCode="yyyy/m/d">
                  <c:v>44886</c:v>
                </c:pt>
                <c:pt idx="52" c:formatCode="yyyy/m/d">
                  <c:v>44887</c:v>
                </c:pt>
                <c:pt idx="53" c:formatCode="yyyy/m/d">
                  <c:v>44888</c:v>
                </c:pt>
                <c:pt idx="54" c:formatCode="yyyy/m/d">
                  <c:v>44889</c:v>
                </c:pt>
                <c:pt idx="55" c:formatCode="yyyy/m/d">
                  <c:v>44890</c:v>
                </c:pt>
                <c:pt idx="56" c:formatCode="yyyy/m/d">
                  <c:v>44891</c:v>
                </c:pt>
                <c:pt idx="57" c:formatCode="yyyy/m/d">
                  <c:v>44892</c:v>
                </c:pt>
                <c:pt idx="58" c:formatCode="yyyy/m/d">
                  <c:v>44893</c:v>
                </c:pt>
                <c:pt idx="59" c:formatCode="yyyy/m/d">
                  <c:v>44894</c:v>
                </c:pt>
                <c:pt idx="60" c:formatCode="yyyy/m/d">
                  <c:v>44895</c:v>
                </c:pt>
                <c:pt idx="61" c:formatCode="yyyy/m/d">
                  <c:v>44896</c:v>
                </c:pt>
                <c:pt idx="62" c:formatCode="yyyy/m/d">
                  <c:v>44897</c:v>
                </c:pt>
                <c:pt idx="63" c:formatCode="yyyy/m/d">
                  <c:v>44898</c:v>
                </c:pt>
                <c:pt idx="64" c:formatCode="yyyy/m/d">
                  <c:v>44899</c:v>
                </c:pt>
                <c:pt idx="65" c:formatCode="yyyy/m/d">
                  <c:v>44900</c:v>
                </c:pt>
                <c:pt idx="66" c:formatCode="yyyy/m/d">
                  <c:v>44901</c:v>
                </c:pt>
                <c:pt idx="67" c:formatCode="yyyy/m/d">
                  <c:v>44902</c:v>
                </c:pt>
                <c:pt idx="68" c:formatCode="yyyy/m/d">
                  <c:v>44903</c:v>
                </c:pt>
                <c:pt idx="69" c:formatCode="yyyy/m/d">
                  <c:v>44904</c:v>
                </c:pt>
                <c:pt idx="70" c:formatCode="yyyy/m/d">
                  <c:v>44905</c:v>
                </c:pt>
                <c:pt idx="71" c:formatCode="yyyy/m/d">
                  <c:v>44906</c:v>
                </c:pt>
                <c:pt idx="72" c:formatCode="yyyy/m/d">
                  <c:v>44907</c:v>
                </c:pt>
                <c:pt idx="73" c:formatCode="yyyy/m/d">
                  <c:v>44908</c:v>
                </c:pt>
                <c:pt idx="74" c:formatCode="yyyy/m/d">
                  <c:v>44909</c:v>
                </c:pt>
                <c:pt idx="75" c:formatCode="yyyy/m/d">
                  <c:v>44910</c:v>
                </c:pt>
                <c:pt idx="76" c:formatCode="yyyy/m/d">
                  <c:v>44911</c:v>
                </c:pt>
                <c:pt idx="77" c:formatCode="yyyy/m/d">
                  <c:v>44912</c:v>
                </c:pt>
                <c:pt idx="78" c:formatCode="yyyy/m/d">
                  <c:v>44913</c:v>
                </c:pt>
                <c:pt idx="79" c:formatCode="yyyy/m/d">
                  <c:v>44914</c:v>
                </c:pt>
                <c:pt idx="80" c:formatCode="yyyy/m/d">
                  <c:v>44915</c:v>
                </c:pt>
                <c:pt idx="81" c:formatCode="yyyy/m/d">
                  <c:v>44916</c:v>
                </c:pt>
                <c:pt idx="82" c:formatCode="yyyy/m/d">
                  <c:v>44917</c:v>
                </c:pt>
                <c:pt idx="83" c:formatCode="yyyy/m/d">
                  <c:v>44918</c:v>
                </c:pt>
                <c:pt idx="84" c:formatCode="yyyy/m/d">
                  <c:v>44919</c:v>
                </c:pt>
                <c:pt idx="85" c:formatCode="yyyy/m/d">
                  <c:v>44920</c:v>
                </c:pt>
                <c:pt idx="86" c:formatCode="yyyy/m/d">
                  <c:v>44921</c:v>
                </c:pt>
                <c:pt idx="87" c:formatCode="yyyy/m/d">
                  <c:v>44922</c:v>
                </c:pt>
                <c:pt idx="88" c:formatCode="yyyy/m/d">
                  <c:v>44923</c:v>
                </c:pt>
                <c:pt idx="89" c:formatCode="yyyy/m/d">
                  <c:v>44924</c:v>
                </c:pt>
                <c:pt idx="90" c:formatCode="yyyy/m/d">
                  <c:v>44925</c:v>
                </c:pt>
                <c:pt idx="91" c:formatCode="yyyy/m/d">
                  <c:v>44926</c:v>
                </c:pt>
              </c:numCache>
            </c:numRef>
          </c:cat>
          <c:val>
            <c:numRef>
              <c:f>'[走势图.xlsx]4季度 '!$E$1:$E$92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2023-01-17T03:59:15Z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