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3年21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20,490,000.00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2022年2月22日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2025年2月20日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5.20%-5.70%/年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户名：工商银行贵阳农商银行超值宝３年２１期理财产品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账号：3602003829200506658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-21,447.70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405,781.62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21,450,671.14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1.0469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1.0469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1.93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4.69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3.15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0.21</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日，净值1.0469，整体杠杆率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1.93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21,513,123.45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21,513,123.45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21,513,123.45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400.44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0.10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21,513,523.99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20,752,885.97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60,310.10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699,927.38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21,513,123.45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1,252,160.51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871,617.02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857,042.28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626,060.97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613,414.00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608,481.54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601,972.43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549,586.12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536,459.41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523,208.54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7,040,002.84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32.72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6eLwvceGqTaO0NApBogZtOIi7nA=" w:salt="EWCVPCMpU+0kQzAYvSPMb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860C91"/>
    <w:rsid w:val="05581092"/>
    <w:rsid w:val="05A14D31"/>
    <w:rsid w:val="05AE26D9"/>
    <w:rsid w:val="077D1837"/>
    <w:rsid w:val="08B75E97"/>
    <w:rsid w:val="09860979"/>
    <w:rsid w:val="0A626B8A"/>
    <w:rsid w:val="0D901766"/>
    <w:rsid w:val="119D38F4"/>
    <w:rsid w:val="11B870FF"/>
    <w:rsid w:val="11F52987"/>
    <w:rsid w:val="12DA60B7"/>
    <w:rsid w:val="1322763E"/>
    <w:rsid w:val="13A3270E"/>
    <w:rsid w:val="13F5709F"/>
    <w:rsid w:val="15271F3C"/>
    <w:rsid w:val="153D2966"/>
    <w:rsid w:val="17E41503"/>
    <w:rsid w:val="195A5A41"/>
    <w:rsid w:val="1B405FCF"/>
    <w:rsid w:val="22676B08"/>
    <w:rsid w:val="2A3A53F1"/>
    <w:rsid w:val="2F4671E3"/>
    <w:rsid w:val="315B0AB8"/>
    <w:rsid w:val="33C40040"/>
    <w:rsid w:val="342153CB"/>
    <w:rsid w:val="34296D79"/>
    <w:rsid w:val="38D97024"/>
    <w:rsid w:val="38E926E9"/>
    <w:rsid w:val="3D320D98"/>
    <w:rsid w:val="3D431B86"/>
    <w:rsid w:val="4264087B"/>
    <w:rsid w:val="42FF6865"/>
    <w:rsid w:val="43F3566A"/>
    <w:rsid w:val="44FC1717"/>
    <w:rsid w:val="457A406E"/>
    <w:rsid w:val="466D0831"/>
    <w:rsid w:val="46CD3A39"/>
    <w:rsid w:val="47BD4D02"/>
    <w:rsid w:val="48E8631C"/>
    <w:rsid w:val="494561FC"/>
    <w:rsid w:val="49D806A7"/>
    <w:rsid w:val="49FA15B3"/>
    <w:rsid w:val="4D870C30"/>
    <w:rsid w:val="4DC7164B"/>
    <w:rsid w:val="4FA4355A"/>
    <w:rsid w:val="4FE31BB9"/>
    <w:rsid w:val="51366883"/>
    <w:rsid w:val="51A03B59"/>
    <w:rsid w:val="554112E9"/>
    <w:rsid w:val="57B47E4D"/>
    <w:rsid w:val="5D30210E"/>
    <w:rsid w:val="5E660FCE"/>
    <w:rsid w:val="62446D78"/>
    <w:rsid w:val="6AF71159"/>
    <w:rsid w:val="6CB373DA"/>
    <w:rsid w:val="6F8C2174"/>
    <w:rsid w:val="705B15C4"/>
    <w:rsid w:val="73083B4A"/>
    <w:rsid w:val="73181AE2"/>
    <w:rsid w:val="731F23DA"/>
    <w:rsid w:val="737F3265"/>
    <w:rsid w:val="73E97FF0"/>
    <w:rsid w:val="757F3635"/>
    <w:rsid w:val="76AF72E1"/>
    <w:rsid w:val="779243CC"/>
    <w:rsid w:val="79593CA7"/>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1.0275</c:v>
                </c:pt>
                <c:pt idx="1">
                  <c:v>1.0275</c:v>
                </c:pt>
                <c:pt idx="2">
                  <c:v>1.0275</c:v>
                </c:pt>
                <c:pt idx="3">
                  <c:v>1.028</c:v>
                </c:pt>
                <c:pt idx="4">
                  <c:v>1.0281</c:v>
                </c:pt>
                <c:pt idx="5">
                  <c:v>1.0284</c:v>
                </c:pt>
                <c:pt idx="6">
                  <c:v>1.0287</c:v>
                </c:pt>
                <c:pt idx="7">
                  <c:v>1.0291</c:v>
                </c:pt>
                <c:pt idx="8">
                  <c:v>1.0291</c:v>
                </c:pt>
                <c:pt idx="9">
                  <c:v>1.029</c:v>
                </c:pt>
                <c:pt idx="10">
                  <c:v>1.0297</c:v>
                </c:pt>
                <c:pt idx="11">
                  <c:v>1.0301</c:v>
                </c:pt>
                <c:pt idx="12">
                  <c:v>1.0306</c:v>
                </c:pt>
                <c:pt idx="13">
                  <c:v>1.0311</c:v>
                </c:pt>
                <c:pt idx="14">
                  <c:v>1.0315</c:v>
                </c:pt>
                <c:pt idx="15">
                  <c:v>1.0315</c:v>
                </c:pt>
                <c:pt idx="16">
                  <c:v>1.0315</c:v>
                </c:pt>
                <c:pt idx="17">
                  <c:v>1.0325</c:v>
                </c:pt>
                <c:pt idx="18">
                  <c:v>1.033</c:v>
                </c:pt>
                <c:pt idx="19">
                  <c:v>1.0334</c:v>
                </c:pt>
                <c:pt idx="20">
                  <c:v>1.0328</c:v>
                </c:pt>
                <c:pt idx="21">
                  <c:v>1.0332</c:v>
                </c:pt>
                <c:pt idx="22">
                  <c:v>1.0331</c:v>
                </c:pt>
                <c:pt idx="23">
                  <c:v>1.0331</c:v>
                </c:pt>
                <c:pt idx="24">
                  <c:v>1.0338</c:v>
                </c:pt>
                <c:pt idx="25">
                  <c:v>1.0343</c:v>
                </c:pt>
                <c:pt idx="26">
                  <c:v>1.035</c:v>
                </c:pt>
                <c:pt idx="27">
                  <c:v>1.0352</c:v>
                </c:pt>
                <c:pt idx="28">
                  <c:v>1.0351</c:v>
                </c:pt>
                <c:pt idx="29">
                  <c:v>1.035</c:v>
                </c:pt>
                <c:pt idx="30">
                  <c:v>1.0353</c:v>
                </c:pt>
                <c:pt idx="31">
                  <c:v>1.036</c:v>
                </c:pt>
                <c:pt idx="32">
                  <c:v>1.0365</c:v>
                </c:pt>
                <c:pt idx="33">
                  <c:v>1.0369</c:v>
                </c:pt>
                <c:pt idx="34">
                  <c:v>1.0374</c:v>
                </c:pt>
                <c:pt idx="35">
                  <c:v>1.0374</c:v>
                </c:pt>
                <c:pt idx="36">
                  <c:v>1.0374</c:v>
                </c:pt>
                <c:pt idx="37">
                  <c:v>1.0374</c:v>
                </c:pt>
                <c:pt idx="38">
                  <c:v>1.0377</c:v>
                </c:pt>
                <c:pt idx="39">
                  <c:v>1.0379</c:v>
                </c:pt>
                <c:pt idx="40">
                  <c:v>1.0382</c:v>
                </c:pt>
                <c:pt idx="41">
                  <c:v>1.038</c:v>
                </c:pt>
                <c:pt idx="42">
                  <c:v>1.0381</c:v>
                </c:pt>
                <c:pt idx="43">
                  <c:v>1.0381</c:v>
                </c:pt>
                <c:pt idx="44">
                  <c:v>1.0381</c:v>
                </c:pt>
                <c:pt idx="45">
                  <c:v>1.0395</c:v>
                </c:pt>
                <c:pt idx="46">
                  <c:v>1.0402</c:v>
                </c:pt>
                <c:pt idx="47">
                  <c:v>1.0403</c:v>
                </c:pt>
                <c:pt idx="48">
                  <c:v>1.0407</c:v>
                </c:pt>
                <c:pt idx="49">
                  <c:v>1.041</c:v>
                </c:pt>
                <c:pt idx="50">
                  <c:v>1.0409</c:v>
                </c:pt>
                <c:pt idx="51">
                  <c:v>1.0409</c:v>
                </c:pt>
                <c:pt idx="52">
                  <c:v>1.0416</c:v>
                </c:pt>
                <c:pt idx="53">
                  <c:v>1.0417</c:v>
                </c:pt>
                <c:pt idx="54">
                  <c:v>1.042</c:v>
                </c:pt>
                <c:pt idx="55">
                  <c:v>1.0416</c:v>
                </c:pt>
                <c:pt idx="56">
                  <c:v>1.0415</c:v>
                </c:pt>
                <c:pt idx="57">
                  <c:v>1.0415</c:v>
                </c:pt>
                <c:pt idx="58">
                  <c:v>1.0415</c:v>
                </c:pt>
                <c:pt idx="59">
                  <c:v>1.0417</c:v>
                </c:pt>
                <c:pt idx="60">
                  <c:v>1.0416</c:v>
                </c:pt>
                <c:pt idx="61">
                  <c:v>1.0415</c:v>
                </c:pt>
                <c:pt idx="62">
                  <c:v>1.0416</c:v>
                </c:pt>
                <c:pt idx="63">
                  <c:v>1.042</c:v>
                </c:pt>
                <c:pt idx="64">
                  <c:v>1.042</c:v>
                </c:pt>
                <c:pt idx="65">
                  <c:v>1.0419</c:v>
                </c:pt>
                <c:pt idx="66">
                  <c:v>1.0427</c:v>
                </c:pt>
                <c:pt idx="67">
                  <c:v>1.043</c:v>
                </c:pt>
                <c:pt idx="68">
                  <c:v>1.0433</c:v>
                </c:pt>
                <c:pt idx="69">
                  <c:v>1.0435</c:v>
                </c:pt>
                <c:pt idx="70">
                  <c:v>1.0438</c:v>
                </c:pt>
                <c:pt idx="71">
                  <c:v>1.0438</c:v>
                </c:pt>
                <c:pt idx="72">
                  <c:v>1.0438</c:v>
                </c:pt>
                <c:pt idx="73">
                  <c:v>1.0438</c:v>
                </c:pt>
                <c:pt idx="74">
                  <c:v>1.0445</c:v>
                </c:pt>
                <c:pt idx="75">
                  <c:v>1.0445</c:v>
                </c:pt>
                <c:pt idx="76">
                  <c:v>1.0447</c:v>
                </c:pt>
                <c:pt idx="77">
                  <c:v>1.045</c:v>
                </c:pt>
                <c:pt idx="78">
                  <c:v>1.045</c:v>
                </c:pt>
                <c:pt idx="79">
                  <c:v>1.0449</c:v>
                </c:pt>
                <c:pt idx="80">
                  <c:v>1.0452</c:v>
                </c:pt>
                <c:pt idx="81">
                  <c:v>1.0455</c:v>
                </c:pt>
                <c:pt idx="82">
                  <c:v>1.0457</c:v>
                </c:pt>
                <c:pt idx="83">
                  <c:v>1.0461</c:v>
                </c:pt>
                <c:pt idx="84">
                  <c:v>1.0462</c:v>
                </c:pt>
                <c:pt idx="85">
                  <c:v>1.0462</c:v>
                </c:pt>
                <c:pt idx="86">
                  <c:v>1.0462</c:v>
                </c:pt>
                <c:pt idx="87">
                  <c:v>1.0468</c:v>
                </c:pt>
                <c:pt idx="88">
                  <c:v>1.0466</c:v>
                </c:pt>
                <c:pt idx="89">
                  <c:v>1.0467</c:v>
                </c:pt>
                <c:pt idx="90">
                  <c:v>1.0469</c:v>
                </c:pt>
                <c:pt idx="91">
                  <c:v>1.0469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0.00038944601304669</c:v>
                </c:pt>
                <c:pt idx="1">
                  <c:v>0.00038944601304669</c:v>
                </c:pt>
                <c:pt idx="2">
                  <c:v>0.00038944601304669</c:v>
                </c:pt>
                <c:pt idx="3">
                  <c:v>0.00087625352935472</c:v>
                </c:pt>
                <c:pt idx="4">
                  <c:v>0.000973615032616282</c:v>
                </c:pt>
                <c:pt idx="5">
                  <c:v>0.00126569954240097</c:v>
                </c:pt>
                <c:pt idx="6">
                  <c:v>0.00155778405218587</c:v>
                </c:pt>
                <c:pt idx="7">
                  <c:v>0.00194723006523212</c:v>
                </c:pt>
                <c:pt idx="8">
                  <c:v>0.00194723006523212</c:v>
                </c:pt>
                <c:pt idx="9">
                  <c:v>0.00184986856197056</c:v>
                </c:pt>
                <c:pt idx="10">
                  <c:v>0.00253139908480193</c:v>
                </c:pt>
                <c:pt idx="11">
                  <c:v>0.0029208450978484</c:v>
                </c:pt>
                <c:pt idx="12">
                  <c:v>0.00340765261415643</c:v>
                </c:pt>
                <c:pt idx="13">
                  <c:v>0.00389446013046446</c:v>
                </c:pt>
                <c:pt idx="14">
                  <c:v>0.00428390614351093</c:v>
                </c:pt>
                <c:pt idx="15">
                  <c:v>0.00428390614351093</c:v>
                </c:pt>
                <c:pt idx="16">
                  <c:v>0.00428390614351093</c:v>
                </c:pt>
                <c:pt idx="17">
                  <c:v>0.00525752117612699</c:v>
                </c:pt>
                <c:pt idx="18">
                  <c:v>0.00574432869243502</c:v>
                </c:pt>
                <c:pt idx="19">
                  <c:v>0.00613377470548171</c:v>
                </c:pt>
                <c:pt idx="20">
                  <c:v>0.0055496056859119</c:v>
                </c:pt>
                <c:pt idx="21">
                  <c:v>0.00593905169895814</c:v>
                </c:pt>
                <c:pt idx="22">
                  <c:v>0.00584169019569658</c:v>
                </c:pt>
                <c:pt idx="23">
                  <c:v>0.00584169019569658</c:v>
                </c:pt>
                <c:pt idx="24">
                  <c:v>0.00652322071852796</c:v>
                </c:pt>
                <c:pt idx="25">
                  <c:v>0.00701002823483599</c:v>
                </c:pt>
                <c:pt idx="26">
                  <c:v>0.00769155875766714</c:v>
                </c:pt>
                <c:pt idx="27">
                  <c:v>0.00788628176419048</c:v>
                </c:pt>
                <c:pt idx="28">
                  <c:v>0.00778892026092892</c:v>
                </c:pt>
                <c:pt idx="29">
                  <c:v>0.00769155875766714</c:v>
                </c:pt>
                <c:pt idx="30">
                  <c:v>0.00798364326745227</c:v>
                </c:pt>
                <c:pt idx="31">
                  <c:v>0.00866517379028342</c:v>
                </c:pt>
                <c:pt idx="32">
                  <c:v>0.00915198130659145</c:v>
                </c:pt>
                <c:pt idx="33">
                  <c:v>0.00954142731963792</c:v>
                </c:pt>
                <c:pt idx="34">
                  <c:v>0.0100282348359462</c:v>
                </c:pt>
                <c:pt idx="35">
                  <c:v>0.0100282348359462</c:v>
                </c:pt>
                <c:pt idx="36">
                  <c:v>0.0100282348359462</c:v>
                </c:pt>
                <c:pt idx="37">
                  <c:v>0.0100282348359462</c:v>
                </c:pt>
                <c:pt idx="38">
                  <c:v>0.0103203193457309</c:v>
                </c:pt>
                <c:pt idx="39">
                  <c:v>0.010515042352254</c:v>
                </c:pt>
                <c:pt idx="40">
                  <c:v>0.0108071268620389</c:v>
                </c:pt>
                <c:pt idx="41">
                  <c:v>0.0106124038555158</c:v>
                </c:pt>
                <c:pt idx="42">
                  <c:v>0.0107097653587773</c:v>
                </c:pt>
                <c:pt idx="43">
                  <c:v>0.0107097653587773</c:v>
                </c:pt>
                <c:pt idx="44">
                  <c:v>0.0107097653587773</c:v>
                </c:pt>
                <c:pt idx="45">
                  <c:v>0.0120728264044399</c:v>
                </c:pt>
                <c:pt idx="46">
                  <c:v>0.012754356927271</c:v>
                </c:pt>
                <c:pt idx="47">
                  <c:v>0.0128517184305326</c:v>
                </c:pt>
                <c:pt idx="48">
                  <c:v>0.013241164443579</c:v>
                </c:pt>
                <c:pt idx="49">
                  <c:v>0.0135332489533639</c:v>
                </c:pt>
                <c:pt idx="50">
                  <c:v>0.0134358874501022</c:v>
                </c:pt>
                <c:pt idx="51">
                  <c:v>0.0134358874501022</c:v>
                </c:pt>
                <c:pt idx="52">
                  <c:v>0.0141174179729338</c:v>
                </c:pt>
                <c:pt idx="53">
                  <c:v>0.0142147794761953</c:v>
                </c:pt>
                <c:pt idx="54">
                  <c:v>0.01450686398598</c:v>
                </c:pt>
                <c:pt idx="55">
                  <c:v>0.0141174179729338</c:v>
                </c:pt>
                <c:pt idx="56">
                  <c:v>0.014020056469672</c:v>
                </c:pt>
                <c:pt idx="57">
                  <c:v>0.014020056469672</c:v>
                </c:pt>
                <c:pt idx="58">
                  <c:v>0.014020056469672</c:v>
                </c:pt>
                <c:pt idx="59">
                  <c:v>0.0142147794761953</c:v>
                </c:pt>
                <c:pt idx="60">
                  <c:v>0.0141174179729338</c:v>
                </c:pt>
                <c:pt idx="61">
                  <c:v>0.014020056469672</c:v>
                </c:pt>
                <c:pt idx="62">
                  <c:v>0.0141174179729338</c:v>
                </c:pt>
                <c:pt idx="63">
                  <c:v>0.01450686398598</c:v>
                </c:pt>
                <c:pt idx="64">
                  <c:v>0.01450686398598</c:v>
                </c:pt>
                <c:pt idx="65">
                  <c:v>0.0144095024827184</c:v>
                </c:pt>
                <c:pt idx="66">
                  <c:v>0.0151883945088114</c:v>
                </c:pt>
                <c:pt idx="67">
                  <c:v>0.0154804790185961</c:v>
                </c:pt>
                <c:pt idx="68">
                  <c:v>0.015772563528381</c:v>
                </c:pt>
                <c:pt idx="69">
                  <c:v>0.0159672865349043</c:v>
                </c:pt>
                <c:pt idx="70">
                  <c:v>0.016259371044689</c:v>
                </c:pt>
                <c:pt idx="71">
                  <c:v>0.016259371044689</c:v>
                </c:pt>
                <c:pt idx="72">
                  <c:v>0.016259371044689</c:v>
                </c:pt>
                <c:pt idx="73">
                  <c:v>0.016259371044689</c:v>
                </c:pt>
                <c:pt idx="74">
                  <c:v>0.0169409015675204</c:v>
                </c:pt>
                <c:pt idx="75">
                  <c:v>0.0169409015675204</c:v>
                </c:pt>
                <c:pt idx="76">
                  <c:v>0.0171356245740435</c:v>
                </c:pt>
                <c:pt idx="77">
                  <c:v>0.0174277090838282</c:v>
                </c:pt>
                <c:pt idx="78">
                  <c:v>0.0174277090838282</c:v>
                </c:pt>
                <c:pt idx="79">
                  <c:v>0.0173303475805666</c:v>
                </c:pt>
                <c:pt idx="80">
                  <c:v>0.0176224320903515</c:v>
                </c:pt>
                <c:pt idx="81">
                  <c:v>0.0179145166001364</c:v>
                </c:pt>
                <c:pt idx="82">
                  <c:v>0.0181092396066598</c:v>
                </c:pt>
                <c:pt idx="83">
                  <c:v>0.018498685619706</c:v>
                </c:pt>
                <c:pt idx="84">
                  <c:v>0.0185960471229676</c:v>
                </c:pt>
                <c:pt idx="85">
                  <c:v>0.0185960471229676</c:v>
                </c:pt>
                <c:pt idx="86">
                  <c:v>0.0185960471229676</c:v>
                </c:pt>
                <c:pt idx="87">
                  <c:v>0.0191802161425374</c:v>
                </c:pt>
                <c:pt idx="88">
                  <c:v>0.0189854931360141</c:v>
                </c:pt>
                <c:pt idx="89">
                  <c:v>0.0190828546392756</c:v>
                </c:pt>
                <c:pt idx="90">
                  <c:v>0.019277577645799</c:v>
                </c:pt>
                <c:pt idx="91">
                  <c:v>0.019277577645799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pt idx="91">
                  <c:v>0.0131068493150685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2022-10-25T02:31:07Z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