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299,930,000.00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5.60%-6.20%/年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户名：工商银行贵阳农商银行超值宝新客专享１３期理财产品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账号：3602003829200467758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-232,151.71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4,812,246.28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309,535,608.83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1.032</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1.032</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2.95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产品自2021年3月成立以来，累计管理规模</w:t>
      </w:r>
      <w:r>
        <w:rPr>
          <w:rFonts w:hint="eastAsia" w:ascii="仿宋" w:hAnsi="仿宋" w:eastAsia="仿宋"/>
          <w:color w:val="000000"/>
          <w:szCs w:val="21"/>
          <w:lang w:val="en-US" w:eastAsia="zh-CN"/>
        </w:rPr>
        <w:t>3.10</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1.032</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310,072,655.51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310,072,655.51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310,072,655.51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1161.47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310,073,817.08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IGEpTvLXWk0UivNU2wG0May5amM=" w:salt="douMDfv3GgZxly9ixSOk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C1169C9"/>
    <w:rsid w:val="109E69E3"/>
    <w:rsid w:val="134F5BC1"/>
    <w:rsid w:val="14A17047"/>
    <w:rsid w:val="14E74041"/>
    <w:rsid w:val="153D2966"/>
    <w:rsid w:val="188B46A5"/>
    <w:rsid w:val="195F6954"/>
    <w:rsid w:val="1C311D75"/>
    <w:rsid w:val="1FF31737"/>
    <w:rsid w:val="2AA204DB"/>
    <w:rsid w:val="2F5C56FB"/>
    <w:rsid w:val="2FCD2C4F"/>
    <w:rsid w:val="371A037A"/>
    <w:rsid w:val="38721494"/>
    <w:rsid w:val="394F4B22"/>
    <w:rsid w:val="3D305393"/>
    <w:rsid w:val="3F524561"/>
    <w:rsid w:val="4218718A"/>
    <w:rsid w:val="43B43E3B"/>
    <w:rsid w:val="45882453"/>
    <w:rsid w:val="46776F3C"/>
    <w:rsid w:val="494A1940"/>
    <w:rsid w:val="4D1108E2"/>
    <w:rsid w:val="4EE378EB"/>
    <w:rsid w:val="50D46540"/>
    <w:rsid w:val="54604F6D"/>
    <w:rsid w:val="57FE5038"/>
    <w:rsid w:val="58DF7C14"/>
    <w:rsid w:val="5E660FCE"/>
    <w:rsid w:val="64F431AF"/>
    <w:rsid w:val="65720557"/>
    <w:rsid w:val="673B4350"/>
    <w:rsid w:val="67855A67"/>
    <w:rsid w:val="67DF73FA"/>
    <w:rsid w:val="692A41F0"/>
    <w:rsid w:val="6C7928C7"/>
    <w:rsid w:val="6F3D2CEC"/>
    <w:rsid w:val="705B15C4"/>
    <w:rsid w:val="72B166F7"/>
    <w:rsid w:val="765F0BF0"/>
    <w:rsid w:val="78F3167F"/>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1.0161</c:v>
                </c:pt>
                <c:pt idx="1">
                  <c:v>1.0163</c:v>
                </c:pt>
                <c:pt idx="2">
                  <c:v>1.0163</c:v>
                </c:pt>
                <c:pt idx="3">
                  <c:v>1.0162</c:v>
                </c:pt>
                <c:pt idx="4">
                  <c:v>1.0168</c:v>
                </c:pt>
                <c:pt idx="5">
                  <c:v>1.0169</c:v>
                </c:pt>
                <c:pt idx="6">
                  <c:v>1.0171</c:v>
                </c:pt>
                <c:pt idx="7">
                  <c:v>1.0173</c:v>
                </c:pt>
                <c:pt idx="8">
                  <c:v>1.0175</c:v>
                </c:pt>
                <c:pt idx="9">
                  <c:v>1.0175</c:v>
                </c:pt>
                <c:pt idx="10">
                  <c:v>1.0175</c:v>
                </c:pt>
                <c:pt idx="11">
                  <c:v>1.0179</c:v>
                </c:pt>
                <c:pt idx="12">
                  <c:v>1.0181</c:v>
                </c:pt>
                <c:pt idx="13">
                  <c:v>1.0183</c:v>
                </c:pt>
                <c:pt idx="14">
                  <c:v>1.0184</c:v>
                </c:pt>
                <c:pt idx="15">
                  <c:v>1.0186</c:v>
                </c:pt>
                <c:pt idx="16">
                  <c:v>1.0186</c:v>
                </c:pt>
                <c:pt idx="17">
                  <c:v>1.0186</c:v>
                </c:pt>
                <c:pt idx="18">
                  <c:v>1.0192</c:v>
                </c:pt>
                <c:pt idx="19">
                  <c:v>1.0194</c:v>
                </c:pt>
                <c:pt idx="20">
                  <c:v>1.0195</c:v>
                </c:pt>
                <c:pt idx="21">
                  <c:v>1.0196</c:v>
                </c:pt>
                <c:pt idx="22">
                  <c:v>1.0198</c:v>
                </c:pt>
                <c:pt idx="23">
                  <c:v>1.0198</c:v>
                </c:pt>
                <c:pt idx="24">
                  <c:v>1.0198</c:v>
                </c:pt>
                <c:pt idx="25">
                  <c:v>1.0204</c:v>
                </c:pt>
                <c:pt idx="26">
                  <c:v>1.0206</c:v>
                </c:pt>
                <c:pt idx="27">
                  <c:v>1.0207</c:v>
                </c:pt>
                <c:pt idx="28">
                  <c:v>1.0209</c:v>
                </c:pt>
                <c:pt idx="29">
                  <c:v>1.021</c:v>
                </c:pt>
                <c:pt idx="30">
                  <c:v>1.021</c:v>
                </c:pt>
                <c:pt idx="31">
                  <c:v>1.021</c:v>
                </c:pt>
                <c:pt idx="32">
                  <c:v>1.0215</c:v>
                </c:pt>
                <c:pt idx="33">
                  <c:v>1.0217</c:v>
                </c:pt>
                <c:pt idx="34">
                  <c:v>1.0219</c:v>
                </c:pt>
                <c:pt idx="35">
                  <c:v>1.0221</c:v>
                </c:pt>
                <c:pt idx="36">
                  <c:v>1.0222</c:v>
                </c:pt>
                <c:pt idx="37">
                  <c:v>1.0222</c:v>
                </c:pt>
                <c:pt idx="38">
                  <c:v>1.0221</c:v>
                </c:pt>
                <c:pt idx="39">
                  <c:v>1.0227</c:v>
                </c:pt>
                <c:pt idx="40">
                  <c:v>1.0228</c:v>
                </c:pt>
                <c:pt idx="41">
                  <c:v>1.023</c:v>
                </c:pt>
                <c:pt idx="42">
                  <c:v>1.0232</c:v>
                </c:pt>
                <c:pt idx="43">
                  <c:v>1.0233</c:v>
                </c:pt>
                <c:pt idx="44">
                  <c:v>1.0233</c:v>
                </c:pt>
                <c:pt idx="45">
                  <c:v>1.0233</c:v>
                </c:pt>
                <c:pt idx="46">
                  <c:v>1.0238</c:v>
                </c:pt>
                <c:pt idx="47">
                  <c:v>1.0239</c:v>
                </c:pt>
                <c:pt idx="48">
                  <c:v>1.0241</c:v>
                </c:pt>
                <c:pt idx="49">
                  <c:v>1.0243</c:v>
                </c:pt>
                <c:pt idx="50">
                  <c:v>1.0245</c:v>
                </c:pt>
                <c:pt idx="51">
                  <c:v>1.0245</c:v>
                </c:pt>
                <c:pt idx="52">
                  <c:v>1.0245</c:v>
                </c:pt>
                <c:pt idx="53">
                  <c:v>1.0251</c:v>
                </c:pt>
                <c:pt idx="54">
                  <c:v>1.0253</c:v>
                </c:pt>
                <c:pt idx="55">
                  <c:v>1.0254</c:v>
                </c:pt>
                <c:pt idx="56">
                  <c:v>1.0255</c:v>
                </c:pt>
                <c:pt idx="57">
                  <c:v>1.0257</c:v>
                </c:pt>
                <c:pt idx="58">
                  <c:v>1.0257</c:v>
                </c:pt>
                <c:pt idx="59">
                  <c:v>1.0257</c:v>
                </c:pt>
                <c:pt idx="60">
                  <c:v>1.0263</c:v>
                </c:pt>
                <c:pt idx="61">
                  <c:v>1.0265</c:v>
                </c:pt>
                <c:pt idx="62">
                  <c:v>1.0267</c:v>
                </c:pt>
                <c:pt idx="63">
                  <c:v>1.0269</c:v>
                </c:pt>
                <c:pt idx="64">
                  <c:v>1.027</c:v>
                </c:pt>
                <c:pt idx="65">
                  <c:v>1.027</c:v>
                </c:pt>
                <c:pt idx="66">
                  <c:v>1.027</c:v>
                </c:pt>
                <c:pt idx="67">
                  <c:v>1.0275</c:v>
                </c:pt>
                <c:pt idx="68">
                  <c:v>1.0277</c:v>
                </c:pt>
                <c:pt idx="69">
                  <c:v>1.0279</c:v>
                </c:pt>
                <c:pt idx="70">
                  <c:v>1.0281</c:v>
                </c:pt>
                <c:pt idx="71">
                  <c:v>1.0283</c:v>
                </c:pt>
                <c:pt idx="72">
                  <c:v>1.0283</c:v>
                </c:pt>
                <c:pt idx="73">
                  <c:v>1.0282</c:v>
                </c:pt>
                <c:pt idx="74">
                  <c:v>1.029</c:v>
                </c:pt>
                <c:pt idx="75">
                  <c:v>1.0292</c:v>
                </c:pt>
                <c:pt idx="76">
                  <c:v>1.0294</c:v>
                </c:pt>
                <c:pt idx="77">
                  <c:v>1.0296</c:v>
                </c:pt>
                <c:pt idx="78">
                  <c:v>1.0297</c:v>
                </c:pt>
                <c:pt idx="79">
                  <c:v>1.0297</c:v>
                </c:pt>
                <c:pt idx="80">
                  <c:v>1.0297</c:v>
                </c:pt>
                <c:pt idx="81">
                  <c:v>1.0297</c:v>
                </c:pt>
                <c:pt idx="82">
                  <c:v>1.0296</c:v>
                </c:pt>
                <c:pt idx="83">
                  <c:v>1.0306</c:v>
                </c:pt>
                <c:pt idx="84">
                  <c:v>1.0308</c:v>
                </c:pt>
                <c:pt idx="85">
                  <c:v>1.031</c:v>
                </c:pt>
                <c:pt idx="86">
                  <c:v>1.031</c:v>
                </c:pt>
                <c:pt idx="87">
                  <c:v>1.031</c:v>
                </c:pt>
                <c:pt idx="88">
                  <c:v>1.0316</c:v>
                </c:pt>
                <c:pt idx="89">
                  <c:v>1.0317</c:v>
                </c:pt>
                <c:pt idx="90">
                  <c:v>1.0319</c:v>
                </c:pt>
                <c:pt idx="91">
                  <c:v>1.032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9.84251968503269e-5</c:v>
                </c:pt>
                <c:pt idx="1">
                  <c:v>0.000295275590551203</c:v>
                </c:pt>
                <c:pt idx="2">
                  <c:v>0.000295275590551203</c:v>
                </c:pt>
                <c:pt idx="3">
                  <c:v>0.000196850393700876</c:v>
                </c:pt>
                <c:pt idx="4">
                  <c:v>0.000787401574803059</c:v>
                </c:pt>
                <c:pt idx="5">
                  <c:v>0.000885826771653386</c:v>
                </c:pt>
                <c:pt idx="6">
                  <c:v>0.00108267716535426</c:v>
                </c:pt>
                <c:pt idx="7">
                  <c:v>0.00127952755905514</c:v>
                </c:pt>
                <c:pt idx="8">
                  <c:v>0.00147637795275601</c:v>
                </c:pt>
                <c:pt idx="9">
                  <c:v>0.00147637795275601</c:v>
                </c:pt>
                <c:pt idx="10">
                  <c:v>0.00147637795275601</c:v>
                </c:pt>
                <c:pt idx="11">
                  <c:v>0.00187007874015754</c:v>
                </c:pt>
                <c:pt idx="12">
                  <c:v>0.0020669291338582</c:v>
                </c:pt>
                <c:pt idx="13">
                  <c:v>0.00226377952755907</c:v>
                </c:pt>
                <c:pt idx="14">
                  <c:v>0.0023622047244094</c:v>
                </c:pt>
                <c:pt idx="15">
                  <c:v>0.00255905511811028</c:v>
                </c:pt>
                <c:pt idx="16">
                  <c:v>0.00255905511811028</c:v>
                </c:pt>
                <c:pt idx="17">
                  <c:v>0.00255905511811028</c:v>
                </c:pt>
                <c:pt idx="18">
                  <c:v>0.00314960629921268</c:v>
                </c:pt>
                <c:pt idx="19">
                  <c:v>0.00334645669291356</c:v>
                </c:pt>
                <c:pt idx="20">
                  <c:v>0.00344488188976388</c:v>
                </c:pt>
                <c:pt idx="21">
                  <c:v>0.00354330708661421</c:v>
                </c:pt>
                <c:pt idx="22">
                  <c:v>0.00374015748031509</c:v>
                </c:pt>
                <c:pt idx="23">
                  <c:v>0.00374015748031509</c:v>
                </c:pt>
                <c:pt idx="24">
                  <c:v>0.00374015748031509</c:v>
                </c:pt>
                <c:pt idx="25">
                  <c:v>0.00433070866141727</c:v>
                </c:pt>
                <c:pt idx="26">
                  <c:v>0.00452755905511815</c:v>
                </c:pt>
                <c:pt idx="27">
                  <c:v>0.00462598425196847</c:v>
                </c:pt>
                <c:pt idx="28">
                  <c:v>0.00482283464566913</c:v>
                </c:pt>
                <c:pt idx="29">
                  <c:v>0.00492125984251968</c:v>
                </c:pt>
                <c:pt idx="30">
                  <c:v>0.00492125984251968</c:v>
                </c:pt>
                <c:pt idx="31">
                  <c:v>0.00492125984251968</c:v>
                </c:pt>
                <c:pt idx="32">
                  <c:v>0.00541338582677175</c:v>
                </c:pt>
                <c:pt idx="33">
                  <c:v>0.00561023622047241</c:v>
                </c:pt>
                <c:pt idx="34">
                  <c:v>0.00580708661417328</c:v>
                </c:pt>
                <c:pt idx="35">
                  <c:v>0.00600393700787394</c:v>
                </c:pt>
                <c:pt idx="36">
                  <c:v>0.00610236220472449</c:v>
                </c:pt>
                <c:pt idx="37">
                  <c:v>0.00610236220472449</c:v>
                </c:pt>
                <c:pt idx="38">
                  <c:v>0.00600393700787394</c:v>
                </c:pt>
                <c:pt idx="39">
                  <c:v>0.00659448818897634</c:v>
                </c:pt>
                <c:pt idx="40">
                  <c:v>0.00669291338582667</c:v>
                </c:pt>
                <c:pt idx="41">
                  <c:v>0.00688976377952755</c:v>
                </c:pt>
                <c:pt idx="42">
                  <c:v>0.00708661417322842</c:v>
                </c:pt>
                <c:pt idx="43">
                  <c:v>0.00718503937007875</c:v>
                </c:pt>
                <c:pt idx="44">
                  <c:v>0.00718503937007875</c:v>
                </c:pt>
                <c:pt idx="45">
                  <c:v>0.00718503937007875</c:v>
                </c:pt>
                <c:pt idx="46">
                  <c:v>0.00767716535433083</c:v>
                </c:pt>
                <c:pt idx="47">
                  <c:v>0.00777559055118116</c:v>
                </c:pt>
                <c:pt idx="48">
                  <c:v>0.00797244094488181</c:v>
                </c:pt>
                <c:pt idx="49">
                  <c:v>0.00816929133858268</c:v>
                </c:pt>
                <c:pt idx="50">
                  <c:v>0.00836614173228334</c:v>
                </c:pt>
                <c:pt idx="51">
                  <c:v>0.00836614173228334</c:v>
                </c:pt>
                <c:pt idx="52">
                  <c:v>0.00836614173228334</c:v>
                </c:pt>
                <c:pt idx="53">
                  <c:v>0.00895669291338574</c:v>
                </c:pt>
                <c:pt idx="54">
                  <c:v>0.00915354330708662</c:v>
                </c:pt>
                <c:pt idx="55">
                  <c:v>0.00925196850393717</c:v>
                </c:pt>
                <c:pt idx="56">
                  <c:v>0.0093503937007875</c:v>
                </c:pt>
                <c:pt idx="57">
                  <c:v>0.00954724409448815</c:v>
                </c:pt>
                <c:pt idx="58">
                  <c:v>0.00954724409448815</c:v>
                </c:pt>
                <c:pt idx="59">
                  <c:v>0.00954724409448815</c:v>
                </c:pt>
                <c:pt idx="60">
                  <c:v>0.0101377952755906</c:v>
                </c:pt>
                <c:pt idx="61">
                  <c:v>0.0103346456692912</c:v>
                </c:pt>
                <c:pt idx="62">
                  <c:v>0.0105314960629921</c:v>
                </c:pt>
                <c:pt idx="63">
                  <c:v>0.0107283464566927</c:v>
                </c:pt>
                <c:pt idx="64">
                  <c:v>0.0108267716535433</c:v>
                </c:pt>
                <c:pt idx="65">
                  <c:v>0.0108267716535433</c:v>
                </c:pt>
                <c:pt idx="66">
                  <c:v>0.0108267716535433</c:v>
                </c:pt>
                <c:pt idx="67">
                  <c:v>0.0113188976377954</c:v>
                </c:pt>
                <c:pt idx="68">
                  <c:v>0.011515748031496</c:v>
                </c:pt>
                <c:pt idx="69">
                  <c:v>0.0117125984251969</c:v>
                </c:pt>
                <c:pt idx="70">
                  <c:v>0.0119094488188975</c:v>
                </c:pt>
                <c:pt idx="71">
                  <c:v>0.0121062992125984</c:v>
                </c:pt>
                <c:pt idx="72">
                  <c:v>0.0121062992125984</c:v>
                </c:pt>
                <c:pt idx="73">
                  <c:v>0.0120078740157481</c:v>
                </c:pt>
                <c:pt idx="74">
                  <c:v>0.0127952755905512</c:v>
                </c:pt>
                <c:pt idx="75">
                  <c:v>0.0129921259842518</c:v>
                </c:pt>
                <c:pt idx="76">
                  <c:v>0.0131889763779529</c:v>
                </c:pt>
                <c:pt idx="77">
                  <c:v>0.0133858267716536</c:v>
                </c:pt>
                <c:pt idx="78">
                  <c:v>0.0134842519685039</c:v>
                </c:pt>
                <c:pt idx="79">
                  <c:v>0.0134842519685039</c:v>
                </c:pt>
                <c:pt idx="80">
                  <c:v>0.0134842519685039</c:v>
                </c:pt>
                <c:pt idx="81">
                  <c:v>0.0134842519685039</c:v>
                </c:pt>
                <c:pt idx="82">
                  <c:v>0.0133858267716536</c:v>
                </c:pt>
                <c:pt idx="83">
                  <c:v>0.0143700787401575</c:v>
                </c:pt>
                <c:pt idx="84">
                  <c:v>0.0145669291338582</c:v>
                </c:pt>
                <c:pt idx="85">
                  <c:v>0.014763779527559</c:v>
                </c:pt>
                <c:pt idx="86">
                  <c:v>0.014763779527559</c:v>
                </c:pt>
                <c:pt idx="87">
                  <c:v>0.014763779527559</c:v>
                </c:pt>
                <c:pt idx="88">
                  <c:v>0.0153543307086614</c:v>
                </c:pt>
                <c:pt idx="89">
                  <c:v>0.0154527559055118</c:v>
                </c:pt>
                <c:pt idx="90">
                  <c:v>0.0156496062992126</c:v>
                </c:pt>
                <c:pt idx="91">
                  <c:v>0.015748031496063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pt idx="91">
                  <c:v>0.0141150684931507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2021-10-28T07:17:39Z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1FADF1CCA7D64513AD69DD6CEA06097F</vt:lpwstr>
  </property>
</Properties>
</file>