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超值宝2年12期理财产品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6"/>
      <w:bookmarkEnd w:id="3"/>
      <w:bookmarkStart w:id="4" w:name="OLE_LINK5"/>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31,600,000.00份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32,503,017.01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2021年04月13日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户名：贵阳农村商业银行股份有限公司-超值宝2年12期理财产品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hint="eastAsia" w:ascii="宋体" w:hAnsi="宋体"/>
                <w:szCs w:val="21"/>
                <w:shd w:val="clear" w:color="auto" w:fill="FFFFFF"/>
              </w:rPr>
              <w:t>851900159610826</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-50,392.74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498,490.64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32,503,017.01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1.0286</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1.56</w:t>
            </w:r>
          </w:p>
        </w:tc>
        <w:tc>
          <w:tcPr>
            <w:tcW w:w="1843" w:type="dxa"/>
            <w:vAlign w:val="center"/>
          </w:tcPr>
          <w:p>
            <w:pPr>
              <w:jc w:val="right"/>
              <w:rPr>
                <w:rFonts w:ascii="宋体" w:hAnsi="宋体"/>
                <w:color w:val="FF0000"/>
              </w:rPr>
            </w:pPr>
            <w:r>
              <w:rPr>
                <w:rFonts w:hint="eastAsia" w:ascii="宋体" w:hAnsi="宋体"/>
                <w:color w:val="FF0000"/>
              </w:rPr>
              <w:t>1.31</w:t>
            </w:r>
          </w:p>
        </w:tc>
        <w:tc>
          <w:tcPr>
            <w:tcW w:w="1843" w:type="dxa"/>
            <w:vAlign w:val="center"/>
          </w:tcPr>
          <w:p>
            <w:pPr>
              <w:jc w:val="right"/>
              <w:rPr>
                <w:rFonts w:ascii="宋体" w:hAnsi="宋体"/>
              </w:rPr>
            </w:pPr>
            <w:r>
              <w:rPr>
                <w:rFonts w:hint="eastAsia" w:ascii="宋体" w:hAnsi="宋体"/>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2.86</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color w:val="FF0000"/>
              </w:rPr>
              <w:t>2.44</w:t>
            </w:r>
          </w:p>
        </w:tc>
        <w:tc>
          <w:tcPr>
            <w:tcW w:w="1843" w:type="dxa"/>
            <w:vAlign w:val="center"/>
          </w:tcPr>
          <w:p>
            <w:pPr>
              <w:jc w:val="right"/>
              <w:rPr>
                <w:rFonts w:ascii="宋体" w:hAnsi="宋体"/>
                <w:color w:val="FF0000"/>
              </w:rPr>
            </w:pPr>
            <w:r>
              <w:rPr>
                <w:rFonts w:hint="eastAsia" w:ascii="宋体" w:hAnsi="宋体"/>
                <w:color w:val="FF0000"/>
              </w:rPr>
              <w:t>2.72</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696845"/>
            <wp:effectExtent l="19050" t="0" r="21590" b="812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bookmarkStart w:id="11" w:name="_GoBack"/>
            <w:r>
              <w:t>32,595,228.10</w:t>
            </w:r>
            <w:bookmarkEnd w:id="11"/>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32,595,228.10</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307.49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32,595,228.10</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32,595,535.59</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27,666,394.79</w:t>
            </w:r>
          </w:p>
        </w:tc>
        <w:tc>
          <w:tcPr>
            <w:tcW w:w="2127" w:type="dxa"/>
            <w:shd w:val="clear" w:color="auto" w:fill="auto"/>
            <w:vAlign w:val="center"/>
          </w:tcPr>
          <w:p>
            <w:pPr>
              <w:jc w:val="right"/>
              <w:rPr>
                <w:rFonts w:ascii="宋体" w:hAnsi="宋体"/>
              </w:rPr>
            </w:pPr>
            <w:r>
              <w:rPr>
                <w:rFonts w:hint="eastAsia" w:ascii="宋体" w:hAnsi="宋体"/>
              </w:rPr>
              <w:t>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27,666,394.79</w:t>
            </w:r>
          </w:p>
        </w:tc>
        <w:tc>
          <w:tcPr>
            <w:tcW w:w="2127" w:type="dxa"/>
            <w:shd w:val="clear" w:color="auto" w:fill="auto"/>
            <w:vAlign w:val="center"/>
          </w:tcPr>
          <w:p>
            <w:pPr>
              <w:jc w:val="right"/>
              <w:rPr>
                <w:rFonts w:ascii="宋体" w:hAnsi="宋体"/>
              </w:rPr>
            </w:pPr>
            <w:r>
              <w:rPr>
                <w:rFonts w:hint="eastAsia" w:ascii="宋体" w:hAnsi="宋体"/>
              </w:rPr>
              <w:t>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3,764,239.62</w:t>
            </w:r>
          </w:p>
        </w:tc>
        <w:tc>
          <w:tcPr>
            <w:tcW w:w="2127" w:type="dxa"/>
            <w:shd w:val="clear" w:color="auto" w:fill="auto"/>
            <w:vAlign w:val="center"/>
          </w:tcPr>
          <w:p>
            <w:pPr>
              <w:jc w:val="right"/>
              <w:rPr>
                <w:rFonts w:ascii="宋体" w:hAnsi="宋体"/>
              </w:rPr>
            </w:pPr>
            <w:r>
              <w:rPr>
                <w:rFonts w:hint="eastAsia" w:ascii="宋体" w:hAnsi="宋体"/>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126,298.62</w:t>
            </w:r>
          </w:p>
        </w:tc>
        <w:tc>
          <w:tcPr>
            <w:tcW w:w="2127" w:type="dxa"/>
            <w:shd w:val="clear" w:color="auto" w:fill="auto"/>
            <w:vAlign w:val="center"/>
          </w:tcPr>
          <w:p>
            <w:pPr>
              <w:jc w:val="right"/>
              <w:rPr>
                <w:rFonts w:ascii="宋体" w:hAnsi="宋体"/>
              </w:rPr>
            </w:pPr>
            <w:r>
              <w:rPr>
                <w:rFonts w:hint="eastAsia" w:ascii="宋体" w:hAnsi="宋体"/>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1,068,709.92</w:t>
            </w:r>
          </w:p>
        </w:tc>
        <w:tc>
          <w:tcPr>
            <w:tcW w:w="2127" w:type="dxa"/>
            <w:shd w:val="clear" w:color="auto" w:fill="auto"/>
            <w:vAlign w:val="center"/>
          </w:tcPr>
          <w:p>
            <w:pPr>
              <w:jc w:val="right"/>
              <w:rPr>
                <w:rFonts w:ascii="宋体" w:hAnsi="宋体"/>
              </w:rPr>
            </w:pPr>
            <w:r>
              <w:rPr>
                <w:rFonts w:hint="eastAsia" w:ascii="宋体" w:hAnsi="宋体"/>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32,625,642.95</w:t>
            </w:r>
          </w:p>
        </w:tc>
        <w:tc>
          <w:tcPr>
            <w:tcW w:w="2127" w:type="dxa"/>
            <w:shd w:val="clear" w:color="auto" w:fill="auto"/>
          </w:tcPr>
          <w:p>
            <w:pPr>
              <w:jc w:val="right"/>
              <w:rPr>
                <w:rFonts w:ascii="宋体" w:hAnsi="宋体"/>
              </w:rPr>
            </w:pPr>
            <w:r>
              <w:rPr>
                <w:rFonts w:hint="eastAsia" w:ascii="宋体" w:hAnsi="宋体"/>
              </w:rPr>
              <w:t>100.09</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1,976,430.83</w:t>
            </w:r>
          </w:p>
        </w:tc>
        <w:tc>
          <w:tcPr>
            <w:tcW w:w="2113" w:type="dxa"/>
            <w:shd w:val="clear" w:color="auto" w:fill="auto"/>
          </w:tcPr>
          <w:p>
            <w:pPr>
              <w:jc w:val="right"/>
              <w:rPr>
                <w:rFonts w:ascii="宋体"/>
                <w:szCs w:val="21"/>
              </w:rPr>
            </w:pPr>
            <w: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GC014</w:t>
            </w:r>
          </w:p>
        </w:tc>
        <w:tc>
          <w:tcPr>
            <w:tcW w:w="2138" w:type="dxa"/>
            <w:shd w:val="clear" w:color="auto" w:fill="auto"/>
          </w:tcPr>
          <w:p>
            <w:pPr>
              <w:jc w:val="right"/>
              <w:rPr>
                <w:rFonts w:ascii="宋体"/>
                <w:szCs w:val="21"/>
              </w:rPr>
            </w:pPr>
            <w:r>
              <w:t>1,787,808.80</w:t>
            </w:r>
          </w:p>
        </w:tc>
        <w:tc>
          <w:tcPr>
            <w:tcW w:w="2113" w:type="dxa"/>
            <w:shd w:val="clear" w:color="auto" w:fill="auto"/>
          </w:tcPr>
          <w:p>
            <w:pPr>
              <w:jc w:val="right"/>
              <w:rPr>
                <w:rFonts w:ascii="宋体"/>
                <w:szCs w:val="21"/>
              </w:rPr>
            </w:pPr>
            <w: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1,170,091.69</w:t>
            </w:r>
          </w:p>
        </w:tc>
        <w:tc>
          <w:tcPr>
            <w:tcW w:w="2113" w:type="dxa"/>
            <w:shd w:val="clear" w:color="auto" w:fill="auto"/>
          </w:tcPr>
          <w:p>
            <w:pPr>
              <w:jc w:val="right"/>
              <w:rPr>
                <w:rFonts w:ascii="宋体"/>
                <w:szCs w:val="21"/>
              </w:rPr>
            </w:pPr>
            <w: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1,153,575.21</w:t>
            </w:r>
          </w:p>
        </w:tc>
        <w:tc>
          <w:tcPr>
            <w:tcW w:w="2113" w:type="dxa"/>
            <w:shd w:val="clear" w:color="auto" w:fill="auto"/>
          </w:tcPr>
          <w:p>
            <w:pPr>
              <w:jc w:val="right"/>
              <w:rPr>
                <w:rFonts w:ascii="宋体"/>
                <w:szCs w:val="21"/>
              </w:rPr>
            </w:pPr>
            <w: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1,001,122.32</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973,157.66</w:t>
            </w:r>
          </w:p>
        </w:tc>
        <w:tc>
          <w:tcPr>
            <w:tcW w:w="2113" w:type="dxa"/>
            <w:shd w:val="clear" w:color="auto" w:fill="auto"/>
          </w:tcPr>
          <w:p>
            <w:pPr>
              <w:jc w:val="right"/>
              <w:rPr>
                <w:rFonts w:ascii="宋体"/>
                <w:szCs w:val="21"/>
              </w:rPr>
            </w:pPr>
            <w: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925,925.31</w:t>
            </w:r>
          </w:p>
        </w:tc>
        <w:tc>
          <w:tcPr>
            <w:tcW w:w="2113" w:type="dxa"/>
            <w:shd w:val="clear" w:color="auto" w:fill="auto"/>
          </w:tcPr>
          <w:p>
            <w:pPr>
              <w:jc w:val="right"/>
              <w:rPr>
                <w:rFonts w:ascii="宋体"/>
                <w:szCs w:val="21"/>
              </w:rPr>
            </w:pPr>
            <w: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901,923.30</w:t>
            </w:r>
          </w:p>
        </w:tc>
        <w:tc>
          <w:tcPr>
            <w:tcW w:w="2113" w:type="dxa"/>
            <w:shd w:val="clear" w:color="auto" w:fill="auto"/>
          </w:tcPr>
          <w:p>
            <w:pPr>
              <w:jc w:val="right"/>
              <w:rPr>
                <w:rFonts w:ascii="宋体"/>
                <w:szCs w:val="21"/>
              </w:rPr>
            </w:pPr>
            <w: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898,662.22</w:t>
            </w:r>
          </w:p>
        </w:tc>
        <w:tc>
          <w:tcPr>
            <w:tcW w:w="2113" w:type="dxa"/>
            <w:shd w:val="clear" w:color="auto" w:fill="auto"/>
          </w:tcPr>
          <w:p>
            <w:pPr>
              <w:jc w:val="right"/>
              <w:rPr>
                <w:rFonts w:ascii="宋体"/>
                <w:szCs w:val="21"/>
              </w:rPr>
            </w:pPr>
            <w: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876,569.80</w:t>
            </w:r>
          </w:p>
        </w:tc>
        <w:tc>
          <w:tcPr>
            <w:tcW w:w="2113" w:type="dxa"/>
            <w:shd w:val="clear" w:color="auto" w:fill="auto"/>
          </w:tcPr>
          <w:p>
            <w:pPr>
              <w:jc w:val="right"/>
              <w:rPr>
                <w:rFonts w:ascii="宋体"/>
                <w:szCs w:val="21"/>
              </w:rPr>
            </w:pPr>
            <w: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11,665,267.13</w:t>
            </w:r>
          </w:p>
        </w:tc>
        <w:tc>
          <w:tcPr>
            <w:tcW w:w="2113" w:type="dxa"/>
            <w:shd w:val="clear" w:color="auto" w:fill="auto"/>
          </w:tcPr>
          <w:p>
            <w:pPr>
              <w:jc w:val="right"/>
              <w:rPr>
                <w:rFonts w:ascii="宋体"/>
                <w:szCs w:val="21"/>
              </w:rPr>
            </w:pPr>
            <w:r>
              <w:t>35.79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2FglkwZ2LUZ8aFBNIcwDNANLR40=" w:salt="OSCxFDIiTmXJMMdbZA/vu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6A34"/>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2F3617"/>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8170A"/>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07DAE"/>
    <w:rsid w:val="00B21D79"/>
    <w:rsid w:val="00B405D7"/>
    <w:rsid w:val="00B41475"/>
    <w:rsid w:val="00B44902"/>
    <w:rsid w:val="00B55514"/>
    <w:rsid w:val="00B60E75"/>
    <w:rsid w:val="00B74FAC"/>
    <w:rsid w:val="00B92A2E"/>
    <w:rsid w:val="00BA1947"/>
    <w:rsid w:val="00BA1B07"/>
    <w:rsid w:val="00BA7A4A"/>
    <w:rsid w:val="00BC77E0"/>
    <w:rsid w:val="00BF504D"/>
    <w:rsid w:val="00C104F2"/>
    <w:rsid w:val="00C20261"/>
    <w:rsid w:val="00C27DAA"/>
    <w:rsid w:val="00C418EC"/>
    <w:rsid w:val="00C6693D"/>
    <w:rsid w:val="00C723E7"/>
    <w:rsid w:val="00C907C2"/>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8316D2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0127353151408"/>
          <c:h val="0.611640654228305"/>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44407</c:v>
                </c:pt>
                <c:pt idx="107" c:formatCode="yyyy/m/d">
                  <c:v>44408</c:v>
                </c:pt>
                <c:pt idx="108" c:formatCode="yyyy/m/d">
                  <c:v>44409</c:v>
                </c:pt>
                <c:pt idx="109" c:formatCode="yyyy/m/d">
                  <c:v>44410</c:v>
                </c:pt>
                <c:pt idx="110" c:formatCode="yyyy/m/d">
                  <c:v>44411</c:v>
                </c:pt>
                <c:pt idx="111" c:formatCode="yyyy/m/d">
                  <c:v>44412</c:v>
                </c:pt>
                <c:pt idx="112" c:formatCode="yyyy/m/d">
                  <c:v>44413</c:v>
                </c:pt>
                <c:pt idx="113" c:formatCode="yyyy/m/d">
                  <c:v>44414</c:v>
                </c:pt>
                <c:pt idx="114" c:formatCode="yyyy/m/d">
                  <c:v>44415</c:v>
                </c:pt>
                <c:pt idx="115" c:formatCode="yyyy/m/d">
                  <c:v>44416</c:v>
                </c:pt>
                <c:pt idx="116" c:formatCode="yyyy/m/d">
                  <c:v>44417</c:v>
                </c:pt>
                <c:pt idx="117" c:formatCode="yyyy/m/d">
                  <c:v>44418</c:v>
                </c:pt>
                <c:pt idx="118" c:formatCode="yyyy/m/d">
                  <c:v>44419</c:v>
                </c:pt>
                <c:pt idx="119" c:formatCode="yyyy/m/d">
                  <c:v>44420</c:v>
                </c:pt>
                <c:pt idx="120" c:formatCode="yyyy/m/d">
                  <c:v>44421</c:v>
                </c:pt>
                <c:pt idx="121" c:formatCode="yyyy/m/d">
                  <c:v>44422</c:v>
                </c:pt>
                <c:pt idx="122" c:formatCode="yyyy/m/d">
                  <c:v>44423</c:v>
                </c:pt>
                <c:pt idx="123" c:formatCode="yyyy/m/d">
                  <c:v>44424</c:v>
                </c:pt>
                <c:pt idx="124" c:formatCode="yyyy/m/d">
                  <c:v>44425</c:v>
                </c:pt>
                <c:pt idx="125" c:formatCode="yyyy/m/d">
                  <c:v>44426</c:v>
                </c:pt>
                <c:pt idx="126" c:formatCode="yyyy/m/d">
                  <c:v>44427</c:v>
                </c:pt>
                <c:pt idx="127" c:formatCode="yyyy/m/d">
                  <c:v>44428</c:v>
                </c:pt>
                <c:pt idx="128" c:formatCode="yyyy/m/d">
                  <c:v>44429</c:v>
                </c:pt>
                <c:pt idx="129" c:formatCode="yyyy/m/d">
                  <c:v>44430</c:v>
                </c:pt>
                <c:pt idx="130" c:formatCode="yyyy/m/d">
                  <c:v>44431</c:v>
                </c:pt>
                <c:pt idx="131" c:formatCode="yyyy/m/d">
                  <c:v>44432</c:v>
                </c:pt>
                <c:pt idx="132" c:formatCode="yyyy/m/d">
                  <c:v>44433</c:v>
                </c:pt>
                <c:pt idx="133" c:formatCode="yyyy/m/d">
                  <c:v>44434</c:v>
                </c:pt>
                <c:pt idx="134" c:formatCode="yyyy/m/d">
                  <c:v>44435</c:v>
                </c:pt>
                <c:pt idx="135" c:formatCode="yyyy/m/d">
                  <c:v>44436</c:v>
                </c:pt>
                <c:pt idx="136" c:formatCode="yyyy/m/d">
                  <c:v>44437</c:v>
                </c:pt>
                <c:pt idx="137" c:formatCode="yyyy/m/d">
                  <c:v>44438</c:v>
                </c:pt>
                <c:pt idx="138" c:formatCode="yyyy/m/d">
                  <c:v>44439</c:v>
                </c:pt>
                <c:pt idx="139" c:formatCode="yyyy/m/d">
                  <c:v>44440</c:v>
                </c:pt>
                <c:pt idx="140" c:formatCode="yyyy/m/d">
                  <c:v>44441</c:v>
                </c:pt>
                <c:pt idx="141" c:formatCode="yyyy/m/d">
                  <c:v>44442</c:v>
                </c:pt>
                <c:pt idx="142" c:formatCode="yyyy/m/d">
                  <c:v>44443</c:v>
                </c:pt>
                <c:pt idx="143" c:formatCode="yyyy/m/d">
                  <c:v>44444</c:v>
                </c:pt>
                <c:pt idx="144" c:formatCode="yyyy/m/d">
                  <c:v>44445</c:v>
                </c:pt>
                <c:pt idx="145" c:formatCode="yyyy/m/d">
                  <c:v>44446</c:v>
                </c:pt>
                <c:pt idx="146" c:formatCode="yyyy/m/d">
                  <c:v>44447</c:v>
                </c:pt>
                <c:pt idx="147" c:formatCode="yyyy/m/d">
                  <c:v>44448</c:v>
                </c:pt>
                <c:pt idx="148" c:formatCode="yyyy/m/d">
                  <c:v>44449</c:v>
                </c:pt>
                <c:pt idx="149" c:formatCode="yyyy/m/d">
                  <c:v>44450</c:v>
                </c:pt>
                <c:pt idx="150" c:formatCode="yyyy/m/d">
                  <c:v>44451</c:v>
                </c:pt>
                <c:pt idx="151" c:formatCode="yyyy/m/d">
                  <c:v>44452</c:v>
                </c:pt>
                <c:pt idx="152" c:formatCode="yyyy/m/d">
                  <c:v>44453</c:v>
                </c:pt>
                <c:pt idx="153" c:formatCode="yyyy/m/d">
                  <c:v>44454</c:v>
                </c:pt>
                <c:pt idx="154" c:formatCode="yyyy/m/d">
                  <c:v>44455</c:v>
                </c:pt>
                <c:pt idx="155" c:formatCode="yyyy/m/d">
                  <c:v>44456</c:v>
                </c:pt>
                <c:pt idx="156" c:formatCode="yyyy/m/d">
                  <c:v>44457</c:v>
                </c:pt>
                <c:pt idx="157" c:formatCode="yyyy/m/d">
                  <c:v>44458</c:v>
                </c:pt>
                <c:pt idx="158" c:formatCode="yyyy/m/d">
                  <c:v>44459</c:v>
                </c:pt>
                <c:pt idx="159" c:formatCode="yyyy/m/d">
                  <c:v>44460</c:v>
                </c:pt>
                <c:pt idx="160" c:formatCode="yyyy/m/d">
                  <c:v>44461</c:v>
                </c:pt>
                <c:pt idx="161" c:formatCode="yyyy/m/d">
                  <c:v>44462</c:v>
                </c:pt>
                <c:pt idx="162" c:formatCode="yyyy/m/d">
                  <c:v>44463</c:v>
                </c:pt>
                <c:pt idx="163" c:formatCode="yyyy/m/d">
                  <c:v>44464</c:v>
                </c:pt>
                <c:pt idx="164" c:formatCode="yyyy/m/d">
                  <c:v>44465</c:v>
                </c:pt>
                <c:pt idx="165" c:formatCode="yyyy/m/d">
                  <c:v>44466</c:v>
                </c:pt>
                <c:pt idx="166" c:formatCode="yyyy/m/d">
                  <c:v>44467</c:v>
                </c:pt>
                <c:pt idx="167" c:formatCode="yyyy/m/d">
                  <c:v>44468</c:v>
                </c:pt>
                <c:pt idx="168" c:formatCode="yyyy/m/d">
                  <c:v>44469</c:v>
                </c:pt>
              </c:numCache>
            </c:numRef>
          </c:cat>
          <c:val>
            <c:numRef>
              <c:f>'[超值宝增长率图表 最新.xlsx]图表区'!$B$2:$B$715</c:f>
              <c:numCache>
                <c:formatCode>General</c:formatCode>
                <c:ptCount val="713"/>
                <c:pt idx="0">
                  <c:v>0</c:v>
                </c:pt>
                <c:pt idx="1">
                  <c:v>0.000199999999999978</c:v>
                </c:pt>
                <c:pt idx="2">
                  <c:v>0.000299999999999967</c:v>
                </c:pt>
                <c:pt idx="3">
                  <c:v>0.000299999999999967</c:v>
                </c:pt>
                <c:pt idx="4">
                  <c:v>0.000299999999999967</c:v>
                </c:pt>
                <c:pt idx="5">
                  <c:v>0.000899999999999902</c:v>
                </c:pt>
                <c:pt idx="6">
                  <c:v>0.000899999999999902</c:v>
                </c:pt>
                <c:pt idx="7">
                  <c:v>0.0011000000000001</c:v>
                </c:pt>
                <c:pt idx="8" c:formatCode="0.000000_);[Red]\(0.000000\)">
                  <c:v>0.00130000000000008</c:v>
                </c:pt>
                <c:pt idx="9">
                  <c:v>0.00150000000000006</c:v>
                </c:pt>
                <c:pt idx="10">
                  <c:v>0.00140000000000007</c:v>
                </c:pt>
                <c:pt idx="11">
                  <c:v>0.00140000000000007</c:v>
                </c:pt>
                <c:pt idx="12">
                  <c:v>0.002</c:v>
                </c:pt>
                <c:pt idx="13">
                  <c:v>0.00219999999999998</c:v>
                </c:pt>
                <c:pt idx="14">
                  <c:v>0.00229999999999997</c:v>
                </c:pt>
                <c:pt idx="15">
                  <c:v>0.00249999999999995</c:v>
                </c:pt>
                <c:pt idx="16">
                  <c:v>0.00269999999999992</c:v>
                </c:pt>
                <c:pt idx="17">
                  <c:v>0.00269999999999992</c:v>
                </c:pt>
                <c:pt idx="18">
                  <c:v>0.00259999999999994</c:v>
                </c:pt>
                <c:pt idx="19">
                  <c:v>0.00259999999999994</c:v>
                </c:pt>
                <c:pt idx="20">
                  <c:v>0.00259999999999994</c:v>
                </c:pt>
                <c:pt idx="21">
                  <c:v>0.00259999999999994</c:v>
                </c:pt>
                <c:pt idx="22">
                  <c:v>0.00370000000000004</c:v>
                </c:pt>
                <c:pt idx="23">
                  <c:v>0.00390000000000001</c:v>
                </c:pt>
                <c:pt idx="24">
                  <c:v>0.00390000000000001</c:v>
                </c:pt>
                <c:pt idx="25">
                  <c:v>0.00390000000000001</c:v>
                </c:pt>
                <c:pt idx="26">
                  <c:v>0.00439999999999996</c:v>
                </c:pt>
                <c:pt idx="27">
                  <c:v>0.00459999999999994</c:v>
                </c:pt>
                <c:pt idx="28">
                  <c:v>0.00479999999999992</c:v>
                </c:pt>
                <c:pt idx="29">
                  <c:v>0.0048999999999999</c:v>
                </c:pt>
                <c:pt idx="30">
                  <c:v>0.0051000000000001</c:v>
                </c:pt>
                <c:pt idx="31">
                  <c:v>0.0051000000000001</c:v>
                </c:pt>
                <c:pt idx="32">
                  <c:v>0.0051000000000001</c:v>
                </c:pt>
                <c:pt idx="33">
                  <c:v>0.00560000000000005</c:v>
                </c:pt>
                <c:pt idx="34">
                  <c:v>0.00580000000000003</c:v>
                </c:pt>
                <c:pt idx="35">
                  <c:v>0.00600000000000001</c:v>
                </c:pt>
                <c:pt idx="36">
                  <c:v>0.00609999999999999</c:v>
                </c:pt>
                <c:pt idx="37">
                  <c:v>0.00619999999999998</c:v>
                </c:pt>
                <c:pt idx="38">
                  <c:v>0.00619999999999998</c:v>
                </c:pt>
                <c:pt idx="39">
                  <c:v>0.00619999999999998</c:v>
                </c:pt>
                <c:pt idx="40">
                  <c:v>0.00679999999999992</c:v>
                </c:pt>
                <c:pt idx="41">
                  <c:v>0.00689999999999991</c:v>
                </c:pt>
                <c:pt idx="42">
                  <c:v>0.00710000000000011</c:v>
                </c:pt>
                <c:pt idx="43">
                  <c:v>0.00730000000000008</c:v>
                </c:pt>
                <c:pt idx="44">
                  <c:v>0.00750000000000006</c:v>
                </c:pt>
                <c:pt idx="45">
                  <c:v>0.00740000000000007</c:v>
                </c:pt>
                <c:pt idx="46">
                  <c:v>0.00740000000000007</c:v>
                </c:pt>
                <c:pt idx="47">
                  <c:v>0.00790000000000003</c:v>
                </c:pt>
                <c:pt idx="48">
                  <c:v>0.0081</c:v>
                </c:pt>
                <c:pt idx="49">
                  <c:v>0.0081</c:v>
                </c:pt>
                <c:pt idx="50">
                  <c:v>0.00829999999999998</c:v>
                </c:pt>
                <c:pt idx="51">
                  <c:v>0.00849999999999996</c:v>
                </c:pt>
                <c:pt idx="52">
                  <c:v>0.00849999999999996</c:v>
                </c:pt>
                <c:pt idx="53">
                  <c:v>0.00839999999999997</c:v>
                </c:pt>
                <c:pt idx="54">
                  <c:v>0.00899999999999991</c:v>
                </c:pt>
                <c:pt idx="55">
                  <c:v>0.0092000000000001</c:v>
                </c:pt>
                <c:pt idx="56">
                  <c:v>0.0093000000000001</c:v>
                </c:pt>
                <c:pt idx="57">
                  <c:v>0.00950000000000007</c:v>
                </c:pt>
                <c:pt idx="58">
                  <c:v>0.00960000000000005</c:v>
                </c:pt>
                <c:pt idx="59">
                  <c:v>0.00960000000000005</c:v>
                </c:pt>
                <c:pt idx="60">
                  <c:v>0.00960000000000005</c:v>
                </c:pt>
                <c:pt idx="61">
                  <c:v>0.00950000000000007</c:v>
                </c:pt>
                <c:pt idx="62">
                  <c:v>0.0103</c:v>
                </c:pt>
                <c:pt idx="63">
                  <c:v>0.0105</c:v>
                </c:pt>
                <c:pt idx="64">
                  <c:v>0.0105999999999999</c:v>
                </c:pt>
                <c:pt idx="65">
                  <c:v>0.0107999999999999</c:v>
                </c:pt>
                <c:pt idx="66">
                  <c:v>0.0107999999999999</c:v>
                </c:pt>
                <c:pt idx="67">
                  <c:v>0.0107999999999999</c:v>
                </c:pt>
                <c:pt idx="68">
                  <c:v>0.0113000000000001</c:v>
                </c:pt>
                <c:pt idx="69">
                  <c:v>0.0115000000000001</c:v>
                </c:pt>
                <c:pt idx="70">
                  <c:v>0.0116000000000001</c:v>
                </c:pt>
                <c:pt idx="71">
                  <c:v>0.0118</c:v>
                </c:pt>
                <c:pt idx="72">
                  <c:v>0.0119</c:v>
                </c:pt>
                <c:pt idx="73">
                  <c:v>0.0119</c:v>
                </c:pt>
                <c:pt idx="74">
                  <c:v>0.0119</c:v>
                </c:pt>
                <c:pt idx="75">
                  <c:v>0.0125</c:v>
                </c:pt>
                <c:pt idx="76">
                  <c:v>0.0125999999999999</c:v>
                </c:pt>
                <c:pt idx="77">
                  <c:v>0.0127999999999999</c:v>
                </c:pt>
                <c:pt idx="78">
                  <c:v>0.0129999999999999</c:v>
                </c:pt>
                <c:pt idx="79">
                  <c:v>0.0130999999999999</c:v>
                </c:pt>
                <c:pt idx="80">
                  <c:v>0.0130999999999999</c:v>
                </c:pt>
                <c:pt idx="81">
                  <c:v>0.0130999999999999</c:v>
                </c:pt>
                <c:pt idx="82">
                  <c:v>0.0137</c:v>
                </c:pt>
                <c:pt idx="83">
                  <c:v>0.0138</c:v>
                </c:pt>
                <c:pt idx="84">
                  <c:v>0.014</c:v>
                </c:pt>
                <c:pt idx="85">
                  <c:v>0.0142</c:v>
                </c:pt>
                <c:pt idx="86">
                  <c:v>0.0144</c:v>
                </c:pt>
                <c:pt idx="87">
                  <c:v>0.0143</c:v>
                </c:pt>
                <c:pt idx="88">
                  <c:v>0.0143</c:v>
                </c:pt>
                <c:pt idx="89">
                  <c:v>0.0148999999999999</c:v>
                </c:pt>
                <c:pt idx="90">
                  <c:v>0.0150999999999999</c:v>
                </c:pt>
                <c:pt idx="91">
                  <c:v>0.0152000000000001</c:v>
                </c:pt>
                <c:pt idx="92">
                  <c:v>0.0154000000000001</c:v>
                </c:pt>
                <c:pt idx="93">
                  <c:v>0.0155000000000001</c:v>
                </c:pt>
                <c:pt idx="94">
                  <c:v>0.0155000000000001</c:v>
                </c:pt>
                <c:pt idx="95">
                  <c:v>0.0154000000000001</c:v>
                </c:pt>
                <c:pt idx="96">
                  <c:v>0.016</c:v>
                </c:pt>
                <c:pt idx="97">
                  <c:v>0.0162</c:v>
                </c:pt>
                <c:pt idx="98">
                  <c:v>0.0164</c:v>
                </c:pt>
                <c:pt idx="99">
                  <c:v>0.0165</c:v>
                </c:pt>
                <c:pt idx="100">
                  <c:v>0.0166999999999999</c:v>
                </c:pt>
                <c:pt idx="101">
                  <c:v>0.0166999999999999</c:v>
                </c:pt>
                <c:pt idx="102">
                  <c:v>0.0166999999999999</c:v>
                </c:pt>
                <c:pt idx="103">
                  <c:v>0.0172000000000001</c:v>
                </c:pt>
                <c:pt idx="104">
                  <c:v>0.0174000000000001</c:v>
                </c:pt>
                <c:pt idx="105">
                  <c:v>0.0176000000000001</c:v>
                </c:pt>
                <c:pt idx="106">
                  <c:v>0.0179</c:v>
                </c:pt>
                <c:pt idx="107">
                  <c:v>0.0179</c:v>
                </c:pt>
                <c:pt idx="108">
                  <c:v>0.0179</c:v>
                </c:pt>
                <c:pt idx="109">
                  <c:v>0.0184</c:v>
                </c:pt>
                <c:pt idx="110">
                  <c:v>0.0185999999999999</c:v>
                </c:pt>
                <c:pt idx="111">
                  <c:v>0.0187999999999999</c:v>
                </c:pt>
                <c:pt idx="112">
                  <c:v>0.0189999999999999</c:v>
                </c:pt>
                <c:pt idx="113">
                  <c:v>0.0190999999999999</c:v>
                </c:pt>
                <c:pt idx="114">
                  <c:v>0.0190999999999999</c:v>
                </c:pt>
                <c:pt idx="115">
                  <c:v>0.0190999999999999</c:v>
                </c:pt>
                <c:pt idx="116">
                  <c:v>0.0197000000000001</c:v>
                </c:pt>
                <c:pt idx="117">
                  <c:v>0.0198</c:v>
                </c:pt>
                <c:pt idx="118">
                  <c:v>0.02</c:v>
                </c:pt>
                <c:pt idx="119">
                  <c:v>0.0202</c:v>
                </c:pt>
                <c:pt idx="120">
                  <c:v>0.0203</c:v>
                </c:pt>
                <c:pt idx="121">
                  <c:v>0.0203</c:v>
                </c:pt>
                <c:pt idx="122">
                  <c:v>0.0203</c:v>
                </c:pt>
                <c:pt idx="123">
                  <c:v>0.0208999999999999</c:v>
                </c:pt>
                <c:pt idx="124">
                  <c:v>0.0209999999999999</c:v>
                </c:pt>
                <c:pt idx="125">
                  <c:v>0.0212000000000001</c:v>
                </c:pt>
                <c:pt idx="126">
                  <c:v>0.0214000000000001</c:v>
                </c:pt>
                <c:pt idx="127">
                  <c:v>0.0216000000000001</c:v>
                </c:pt>
                <c:pt idx="128">
                  <c:v>0.0215000000000001</c:v>
                </c:pt>
                <c:pt idx="129">
                  <c:v>0.0215000000000001</c:v>
                </c:pt>
                <c:pt idx="130">
                  <c:v>0.0221</c:v>
                </c:pt>
                <c:pt idx="131">
                  <c:v>0.0223</c:v>
                </c:pt>
                <c:pt idx="132">
                  <c:v>0.0224</c:v>
                </c:pt>
                <c:pt idx="133">
                  <c:v>0.0226</c:v>
                </c:pt>
                <c:pt idx="134">
                  <c:v>0.0227999999999999</c:v>
                </c:pt>
                <c:pt idx="135">
                  <c:v>0.0227999999999999</c:v>
                </c:pt>
                <c:pt idx="136">
                  <c:v>0.0226999999999999</c:v>
                </c:pt>
                <c:pt idx="137">
                  <c:v>0.0233000000000001</c:v>
                </c:pt>
                <c:pt idx="138">
                  <c:v>0.0235000000000001</c:v>
                </c:pt>
                <c:pt idx="139">
                  <c:v>0.0234000000000001</c:v>
                </c:pt>
                <c:pt idx="140">
                  <c:v>0.0235000000000001</c:v>
                </c:pt>
                <c:pt idx="141">
                  <c:v>0.0237000000000001</c:v>
                </c:pt>
                <c:pt idx="142">
                  <c:v>0.0237000000000001</c:v>
                </c:pt>
                <c:pt idx="143">
                  <c:v>0.0237000000000001</c:v>
                </c:pt>
                <c:pt idx="144">
                  <c:v>0.0242</c:v>
                </c:pt>
                <c:pt idx="145">
                  <c:v>0.0244</c:v>
                </c:pt>
                <c:pt idx="146">
                  <c:v>0.0246</c:v>
                </c:pt>
                <c:pt idx="147">
                  <c:v>0.0246999999999999</c:v>
                </c:pt>
                <c:pt idx="148">
                  <c:v>0.0248999999999999</c:v>
                </c:pt>
                <c:pt idx="149">
                  <c:v>0.0248999999999999</c:v>
                </c:pt>
                <c:pt idx="150">
                  <c:v>0.0248999999999999</c:v>
                </c:pt>
                <c:pt idx="151">
                  <c:v>0.0255000000000001</c:v>
                </c:pt>
                <c:pt idx="152">
                  <c:v>0.0257000000000001</c:v>
                </c:pt>
                <c:pt idx="153">
                  <c:v>0.0259</c:v>
                </c:pt>
                <c:pt idx="154">
                  <c:v>0.0261</c:v>
                </c:pt>
                <c:pt idx="155">
                  <c:v>0.0262</c:v>
                </c:pt>
                <c:pt idx="156">
                  <c:v>0.0262</c:v>
                </c:pt>
                <c:pt idx="157">
                  <c:v>0.0262</c:v>
                </c:pt>
                <c:pt idx="158">
                  <c:v>0.0262</c:v>
                </c:pt>
                <c:pt idx="159">
                  <c:v>0.0262</c:v>
                </c:pt>
                <c:pt idx="160">
                  <c:v>0.0271999999999999</c:v>
                </c:pt>
                <c:pt idx="161">
                  <c:v>0.0274000000000001</c:v>
                </c:pt>
                <c:pt idx="162">
                  <c:v>0.0275000000000001</c:v>
                </c:pt>
                <c:pt idx="163">
                  <c:v>0.0275000000000001</c:v>
                </c:pt>
                <c:pt idx="164">
                  <c:v>0.0275000000000001</c:v>
                </c:pt>
                <c:pt idx="165">
                  <c:v>0.0281</c:v>
                </c:pt>
                <c:pt idx="166">
                  <c:v>0.0282</c:v>
                </c:pt>
                <c:pt idx="167">
                  <c:v>0.0284</c:v>
                </c:pt>
                <c:pt idx="168">
                  <c:v>0.0286</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44407</c:v>
                </c:pt>
                <c:pt idx="107" c:formatCode="yyyy/m/d">
                  <c:v>44408</c:v>
                </c:pt>
                <c:pt idx="108" c:formatCode="yyyy/m/d">
                  <c:v>44409</c:v>
                </c:pt>
                <c:pt idx="109" c:formatCode="yyyy/m/d">
                  <c:v>44410</c:v>
                </c:pt>
                <c:pt idx="110" c:formatCode="yyyy/m/d">
                  <c:v>44411</c:v>
                </c:pt>
                <c:pt idx="111" c:formatCode="yyyy/m/d">
                  <c:v>44412</c:v>
                </c:pt>
                <c:pt idx="112" c:formatCode="yyyy/m/d">
                  <c:v>44413</c:v>
                </c:pt>
                <c:pt idx="113" c:formatCode="yyyy/m/d">
                  <c:v>44414</c:v>
                </c:pt>
                <c:pt idx="114" c:formatCode="yyyy/m/d">
                  <c:v>44415</c:v>
                </c:pt>
                <c:pt idx="115" c:formatCode="yyyy/m/d">
                  <c:v>44416</c:v>
                </c:pt>
                <c:pt idx="116" c:formatCode="yyyy/m/d">
                  <c:v>44417</c:v>
                </c:pt>
                <c:pt idx="117" c:formatCode="yyyy/m/d">
                  <c:v>44418</c:v>
                </c:pt>
                <c:pt idx="118" c:formatCode="yyyy/m/d">
                  <c:v>44419</c:v>
                </c:pt>
                <c:pt idx="119" c:formatCode="yyyy/m/d">
                  <c:v>44420</c:v>
                </c:pt>
                <c:pt idx="120" c:formatCode="yyyy/m/d">
                  <c:v>44421</c:v>
                </c:pt>
                <c:pt idx="121" c:formatCode="yyyy/m/d">
                  <c:v>44422</c:v>
                </c:pt>
                <c:pt idx="122" c:formatCode="yyyy/m/d">
                  <c:v>44423</c:v>
                </c:pt>
                <c:pt idx="123" c:formatCode="yyyy/m/d">
                  <c:v>44424</c:v>
                </c:pt>
                <c:pt idx="124" c:formatCode="yyyy/m/d">
                  <c:v>44425</c:v>
                </c:pt>
                <c:pt idx="125" c:formatCode="yyyy/m/d">
                  <c:v>44426</c:v>
                </c:pt>
                <c:pt idx="126" c:formatCode="yyyy/m/d">
                  <c:v>44427</c:v>
                </c:pt>
                <c:pt idx="127" c:formatCode="yyyy/m/d">
                  <c:v>44428</c:v>
                </c:pt>
                <c:pt idx="128" c:formatCode="yyyy/m/d">
                  <c:v>44429</c:v>
                </c:pt>
                <c:pt idx="129" c:formatCode="yyyy/m/d">
                  <c:v>44430</c:v>
                </c:pt>
                <c:pt idx="130" c:formatCode="yyyy/m/d">
                  <c:v>44431</c:v>
                </c:pt>
                <c:pt idx="131" c:formatCode="yyyy/m/d">
                  <c:v>44432</c:v>
                </c:pt>
                <c:pt idx="132" c:formatCode="yyyy/m/d">
                  <c:v>44433</c:v>
                </c:pt>
                <c:pt idx="133" c:formatCode="yyyy/m/d">
                  <c:v>44434</c:v>
                </c:pt>
                <c:pt idx="134" c:formatCode="yyyy/m/d">
                  <c:v>44435</c:v>
                </c:pt>
                <c:pt idx="135" c:formatCode="yyyy/m/d">
                  <c:v>44436</c:v>
                </c:pt>
                <c:pt idx="136" c:formatCode="yyyy/m/d">
                  <c:v>44437</c:v>
                </c:pt>
                <c:pt idx="137" c:formatCode="yyyy/m/d">
                  <c:v>44438</c:v>
                </c:pt>
                <c:pt idx="138" c:formatCode="yyyy/m/d">
                  <c:v>44439</c:v>
                </c:pt>
                <c:pt idx="139" c:formatCode="yyyy/m/d">
                  <c:v>44440</c:v>
                </c:pt>
                <c:pt idx="140" c:formatCode="yyyy/m/d">
                  <c:v>44441</c:v>
                </c:pt>
                <c:pt idx="141" c:formatCode="yyyy/m/d">
                  <c:v>44442</c:v>
                </c:pt>
                <c:pt idx="142" c:formatCode="yyyy/m/d">
                  <c:v>44443</c:v>
                </c:pt>
                <c:pt idx="143" c:formatCode="yyyy/m/d">
                  <c:v>44444</c:v>
                </c:pt>
                <c:pt idx="144" c:formatCode="yyyy/m/d">
                  <c:v>44445</c:v>
                </c:pt>
                <c:pt idx="145" c:formatCode="yyyy/m/d">
                  <c:v>44446</c:v>
                </c:pt>
                <c:pt idx="146" c:formatCode="yyyy/m/d">
                  <c:v>44447</c:v>
                </c:pt>
                <c:pt idx="147" c:formatCode="yyyy/m/d">
                  <c:v>44448</c:v>
                </c:pt>
                <c:pt idx="148" c:formatCode="yyyy/m/d">
                  <c:v>44449</c:v>
                </c:pt>
                <c:pt idx="149" c:formatCode="yyyy/m/d">
                  <c:v>44450</c:v>
                </c:pt>
                <c:pt idx="150" c:formatCode="yyyy/m/d">
                  <c:v>44451</c:v>
                </c:pt>
                <c:pt idx="151" c:formatCode="yyyy/m/d">
                  <c:v>44452</c:v>
                </c:pt>
                <c:pt idx="152" c:formatCode="yyyy/m/d">
                  <c:v>44453</c:v>
                </c:pt>
                <c:pt idx="153" c:formatCode="yyyy/m/d">
                  <c:v>44454</c:v>
                </c:pt>
                <c:pt idx="154" c:formatCode="yyyy/m/d">
                  <c:v>44455</c:v>
                </c:pt>
                <c:pt idx="155" c:formatCode="yyyy/m/d">
                  <c:v>44456</c:v>
                </c:pt>
                <c:pt idx="156" c:formatCode="yyyy/m/d">
                  <c:v>44457</c:v>
                </c:pt>
                <c:pt idx="157" c:formatCode="yyyy/m/d">
                  <c:v>44458</c:v>
                </c:pt>
                <c:pt idx="158" c:formatCode="yyyy/m/d">
                  <c:v>44459</c:v>
                </c:pt>
                <c:pt idx="159" c:formatCode="yyyy/m/d">
                  <c:v>44460</c:v>
                </c:pt>
                <c:pt idx="160" c:formatCode="yyyy/m/d">
                  <c:v>44461</c:v>
                </c:pt>
                <c:pt idx="161" c:formatCode="yyyy/m/d">
                  <c:v>44462</c:v>
                </c:pt>
                <c:pt idx="162" c:formatCode="yyyy/m/d">
                  <c:v>44463</c:v>
                </c:pt>
                <c:pt idx="163" c:formatCode="yyyy/m/d">
                  <c:v>44464</c:v>
                </c:pt>
                <c:pt idx="164" c:formatCode="yyyy/m/d">
                  <c:v>44465</c:v>
                </c:pt>
                <c:pt idx="165" c:formatCode="yyyy/m/d">
                  <c:v>44466</c:v>
                </c:pt>
                <c:pt idx="166" c:formatCode="yyyy/m/d">
                  <c:v>44467</c:v>
                </c:pt>
                <c:pt idx="167" c:formatCode="yyyy/m/d">
                  <c:v>44468</c:v>
                </c:pt>
                <c:pt idx="168" c:formatCode="yyyy/m/d">
                  <c:v>44469</c:v>
                </c:pt>
              </c:numCache>
            </c:numRef>
          </c:cat>
          <c:val>
            <c:numRef>
              <c:f>'[超值宝增长率图表 最新.xlsx]图表区'!$C$2:$C$715</c:f>
              <c:numCache>
                <c:formatCode>General</c:formatCode>
                <c:ptCount val="713"/>
                <c:pt idx="0">
                  <c:v>0.000158904109589041</c:v>
                </c:pt>
                <c:pt idx="1">
                  <c:v>0.000317808219178082</c:v>
                </c:pt>
                <c:pt idx="2">
                  <c:v>0.000476712328767123</c:v>
                </c:pt>
                <c:pt idx="3">
                  <c:v>0.000635616438356165</c:v>
                </c:pt>
                <c:pt idx="4">
                  <c:v>0.000794520547945205</c:v>
                </c:pt>
                <c:pt idx="5">
                  <c:v>0.000953424657534247</c:v>
                </c:pt>
                <c:pt idx="6">
                  <c:v>0.00111232876712329</c:v>
                </c:pt>
                <c:pt idx="7">
                  <c:v>0.00127123287671233</c:v>
                </c:pt>
                <c:pt idx="8">
                  <c:v>0.00143013698630137</c:v>
                </c:pt>
                <c:pt idx="9">
                  <c:v>0.00158904109589041</c:v>
                </c:pt>
                <c:pt idx="10">
                  <c:v>0.00174794520547945</c:v>
                </c:pt>
                <c:pt idx="11">
                  <c:v>0.00190684931506849</c:v>
                </c:pt>
                <c:pt idx="12">
                  <c:v>0.00206575342465753</c:v>
                </c:pt>
                <c:pt idx="13">
                  <c:v>0.00222465753424658</c:v>
                </c:pt>
                <c:pt idx="14">
                  <c:v>0.00238356164383562</c:v>
                </c:pt>
                <c:pt idx="15">
                  <c:v>0.00254246575342466</c:v>
                </c:pt>
                <c:pt idx="16">
                  <c:v>0.0027013698630137</c:v>
                </c:pt>
                <c:pt idx="17">
                  <c:v>0.00286027397260274</c:v>
                </c:pt>
                <c:pt idx="18">
                  <c:v>0.00301917808219178</c:v>
                </c:pt>
                <c:pt idx="19">
                  <c:v>0.00317808219178082</c:v>
                </c:pt>
                <c:pt idx="20">
                  <c:v>0.00333698630136986</c:v>
                </c:pt>
                <c:pt idx="21">
                  <c:v>0.0034958904109589</c:v>
                </c:pt>
                <c:pt idx="22">
                  <c:v>0.00365479452054794</c:v>
                </c:pt>
                <c:pt idx="23">
                  <c:v>0.00381369863013699</c:v>
                </c:pt>
                <c:pt idx="24">
                  <c:v>0.00397260273972603</c:v>
                </c:pt>
                <c:pt idx="25">
                  <c:v>0.00413150684931507</c:v>
                </c:pt>
                <c:pt idx="26">
                  <c:v>0.00429041095890411</c:v>
                </c:pt>
                <c:pt idx="27">
                  <c:v>0.00444931506849315</c:v>
                </c:pt>
                <c:pt idx="28">
                  <c:v>0.00460821917808219</c:v>
                </c:pt>
                <c:pt idx="29">
                  <c:v>0.00476712328767123</c:v>
                </c:pt>
                <c:pt idx="30">
                  <c:v>0.00492602739726027</c:v>
                </c:pt>
                <c:pt idx="31">
                  <c:v>0.00508493150684932</c:v>
                </c:pt>
                <c:pt idx="32">
                  <c:v>0.00524383561643836</c:v>
                </c:pt>
                <c:pt idx="33">
                  <c:v>0.0054027397260274</c:v>
                </c:pt>
                <c:pt idx="34">
                  <c:v>0.00556164383561644</c:v>
                </c:pt>
                <c:pt idx="35">
                  <c:v>0.00572054794520548</c:v>
                </c:pt>
                <c:pt idx="36">
                  <c:v>0.00587945205479453</c:v>
                </c:pt>
                <c:pt idx="37">
                  <c:v>0.00603835616438356</c:v>
                </c:pt>
                <c:pt idx="38">
                  <c:v>0.0061972602739726</c:v>
                </c:pt>
                <c:pt idx="39">
                  <c:v>0.00635616438356164</c:v>
                </c:pt>
                <c:pt idx="40">
                  <c:v>0.00651506849315068</c:v>
                </c:pt>
                <c:pt idx="41">
                  <c:v>0.00667397260273973</c:v>
                </c:pt>
                <c:pt idx="42">
                  <c:v>0.00683287671232877</c:v>
                </c:pt>
                <c:pt idx="43">
                  <c:v>0.00699178082191781</c:v>
                </c:pt>
                <c:pt idx="44">
                  <c:v>0.00715068493150685</c:v>
                </c:pt>
                <c:pt idx="45">
                  <c:v>0.00730958904109589</c:v>
                </c:pt>
                <c:pt idx="46">
                  <c:v>0.00746849315068494</c:v>
                </c:pt>
                <c:pt idx="47">
                  <c:v>0.00762739726027397</c:v>
                </c:pt>
                <c:pt idx="48">
                  <c:v>0.00778630136986301</c:v>
                </c:pt>
                <c:pt idx="49">
                  <c:v>0.00794520547945206</c:v>
                </c:pt>
                <c:pt idx="50">
                  <c:v>0.0081041095890411</c:v>
                </c:pt>
                <c:pt idx="51">
                  <c:v>0.00826301369863014</c:v>
                </c:pt>
                <c:pt idx="52">
                  <c:v>0.00842191780821918</c:v>
                </c:pt>
                <c:pt idx="53">
                  <c:v>0.00858082191780823</c:v>
                </c:pt>
                <c:pt idx="54">
                  <c:v>0.00873972602739726</c:v>
                </c:pt>
                <c:pt idx="55">
                  <c:v>0.00889863013698631</c:v>
                </c:pt>
                <c:pt idx="56">
                  <c:v>0.00905753424657535</c:v>
                </c:pt>
                <c:pt idx="57">
                  <c:v>0.00921643835616439</c:v>
                </c:pt>
                <c:pt idx="58">
                  <c:v>0.00937534246575343</c:v>
                </c:pt>
                <c:pt idx="59">
                  <c:v>0.00953424657534247</c:v>
                </c:pt>
                <c:pt idx="60">
                  <c:v>0.00969315068493151</c:v>
                </c:pt>
                <c:pt idx="61">
                  <c:v>0.00985205479452055</c:v>
                </c:pt>
                <c:pt idx="62">
                  <c:v>0.0100109589041096</c:v>
                </c:pt>
                <c:pt idx="63">
                  <c:v>0.0101698630136986</c:v>
                </c:pt>
                <c:pt idx="64">
                  <c:v>0.0103287671232877</c:v>
                </c:pt>
                <c:pt idx="65">
                  <c:v>0.0104876712328767</c:v>
                </c:pt>
                <c:pt idx="66">
                  <c:v>0.0106465753424658</c:v>
                </c:pt>
                <c:pt idx="67">
                  <c:v>0.0108054794520548</c:v>
                </c:pt>
                <c:pt idx="68">
                  <c:v>0.0109643835616438</c:v>
                </c:pt>
                <c:pt idx="69">
                  <c:v>0.0111232876712329</c:v>
                </c:pt>
                <c:pt idx="70">
                  <c:v>0.0112821917808219</c:v>
                </c:pt>
                <c:pt idx="71">
                  <c:v>0.011441095890411</c:v>
                </c:pt>
                <c:pt idx="72">
                  <c:v>0.0116</c:v>
                </c:pt>
                <c:pt idx="73">
                  <c:v>0.011758904109589</c:v>
                </c:pt>
                <c:pt idx="74">
                  <c:v>0.0119178082191781</c:v>
                </c:pt>
                <c:pt idx="75">
                  <c:v>0.0120767123287671</c:v>
                </c:pt>
                <c:pt idx="76">
                  <c:v>0.0122356164383562</c:v>
                </c:pt>
                <c:pt idx="77">
                  <c:v>0.0123945205479452</c:v>
                </c:pt>
                <c:pt idx="78">
                  <c:v>0.0125534246575342</c:v>
                </c:pt>
                <c:pt idx="79">
                  <c:v>0.0127123287671233</c:v>
                </c:pt>
                <c:pt idx="80">
                  <c:v>0.0128712328767123</c:v>
                </c:pt>
                <c:pt idx="81">
                  <c:v>0.0130301369863014</c:v>
                </c:pt>
                <c:pt idx="82">
                  <c:v>0.0131890410958904</c:v>
                </c:pt>
                <c:pt idx="83">
                  <c:v>0.0133479452054795</c:v>
                </c:pt>
                <c:pt idx="84">
                  <c:v>0.0135068493150685</c:v>
                </c:pt>
                <c:pt idx="85">
                  <c:v>0.0136657534246575</c:v>
                </c:pt>
                <c:pt idx="86">
                  <c:v>0.0138246575342466</c:v>
                </c:pt>
                <c:pt idx="87">
                  <c:v>0.0139835616438356</c:v>
                </c:pt>
                <c:pt idx="88">
                  <c:v>0.0141424657534247</c:v>
                </c:pt>
                <c:pt idx="89">
                  <c:v>0.0143013698630137</c:v>
                </c:pt>
                <c:pt idx="90">
                  <c:v>0.0144602739726027</c:v>
                </c:pt>
                <c:pt idx="91">
                  <c:v>0.0146191780821918</c:v>
                </c:pt>
                <c:pt idx="92">
                  <c:v>0.0147780821917808</c:v>
                </c:pt>
                <c:pt idx="93">
                  <c:v>0.0149369863013699</c:v>
                </c:pt>
                <c:pt idx="94">
                  <c:v>0.0150958904109589</c:v>
                </c:pt>
                <c:pt idx="95">
                  <c:v>0.0152547945205479</c:v>
                </c:pt>
                <c:pt idx="96">
                  <c:v>0.015413698630137</c:v>
                </c:pt>
                <c:pt idx="97">
                  <c:v>0.015572602739726</c:v>
                </c:pt>
                <c:pt idx="98">
                  <c:v>0.0157315068493151</c:v>
                </c:pt>
                <c:pt idx="99">
                  <c:v>0.0158904109589041</c:v>
                </c:pt>
                <c:pt idx="100">
                  <c:v>0.0160493150684932</c:v>
                </c:pt>
                <c:pt idx="101">
                  <c:v>0.0162082191780822</c:v>
                </c:pt>
                <c:pt idx="102">
                  <c:v>0.0163671232876712</c:v>
                </c:pt>
                <c:pt idx="103">
                  <c:v>0.0165260273972603</c:v>
                </c:pt>
                <c:pt idx="104">
                  <c:v>0.0166849315068493</c:v>
                </c:pt>
                <c:pt idx="105">
                  <c:v>0.0168438356164384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0.0187506849315068</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44407</c:v>
                </c:pt>
                <c:pt idx="107" c:formatCode="yyyy/m/d">
                  <c:v>44408</c:v>
                </c:pt>
                <c:pt idx="108" c:formatCode="yyyy/m/d">
                  <c:v>44409</c:v>
                </c:pt>
                <c:pt idx="109" c:formatCode="yyyy/m/d">
                  <c:v>44410</c:v>
                </c:pt>
                <c:pt idx="110" c:formatCode="yyyy/m/d">
                  <c:v>44411</c:v>
                </c:pt>
                <c:pt idx="111" c:formatCode="yyyy/m/d">
                  <c:v>44412</c:v>
                </c:pt>
                <c:pt idx="112" c:formatCode="yyyy/m/d">
                  <c:v>44413</c:v>
                </c:pt>
                <c:pt idx="113" c:formatCode="yyyy/m/d">
                  <c:v>44414</c:v>
                </c:pt>
                <c:pt idx="114" c:formatCode="yyyy/m/d">
                  <c:v>44415</c:v>
                </c:pt>
                <c:pt idx="115" c:formatCode="yyyy/m/d">
                  <c:v>44416</c:v>
                </c:pt>
                <c:pt idx="116" c:formatCode="yyyy/m/d">
                  <c:v>44417</c:v>
                </c:pt>
                <c:pt idx="117" c:formatCode="yyyy/m/d">
                  <c:v>44418</c:v>
                </c:pt>
                <c:pt idx="118" c:formatCode="yyyy/m/d">
                  <c:v>44419</c:v>
                </c:pt>
                <c:pt idx="119" c:formatCode="yyyy/m/d">
                  <c:v>44420</c:v>
                </c:pt>
                <c:pt idx="120" c:formatCode="yyyy/m/d">
                  <c:v>44421</c:v>
                </c:pt>
                <c:pt idx="121" c:formatCode="yyyy/m/d">
                  <c:v>44422</c:v>
                </c:pt>
                <c:pt idx="122" c:formatCode="yyyy/m/d">
                  <c:v>44423</c:v>
                </c:pt>
                <c:pt idx="123" c:formatCode="yyyy/m/d">
                  <c:v>44424</c:v>
                </c:pt>
                <c:pt idx="124" c:formatCode="yyyy/m/d">
                  <c:v>44425</c:v>
                </c:pt>
                <c:pt idx="125" c:formatCode="yyyy/m/d">
                  <c:v>44426</c:v>
                </c:pt>
                <c:pt idx="126" c:formatCode="yyyy/m/d">
                  <c:v>44427</c:v>
                </c:pt>
                <c:pt idx="127" c:formatCode="yyyy/m/d">
                  <c:v>44428</c:v>
                </c:pt>
                <c:pt idx="128" c:formatCode="yyyy/m/d">
                  <c:v>44429</c:v>
                </c:pt>
                <c:pt idx="129" c:formatCode="yyyy/m/d">
                  <c:v>44430</c:v>
                </c:pt>
                <c:pt idx="130" c:formatCode="yyyy/m/d">
                  <c:v>44431</c:v>
                </c:pt>
                <c:pt idx="131" c:formatCode="yyyy/m/d">
                  <c:v>44432</c:v>
                </c:pt>
                <c:pt idx="132" c:formatCode="yyyy/m/d">
                  <c:v>44433</c:v>
                </c:pt>
                <c:pt idx="133" c:formatCode="yyyy/m/d">
                  <c:v>44434</c:v>
                </c:pt>
                <c:pt idx="134" c:formatCode="yyyy/m/d">
                  <c:v>44435</c:v>
                </c:pt>
                <c:pt idx="135" c:formatCode="yyyy/m/d">
                  <c:v>44436</c:v>
                </c:pt>
                <c:pt idx="136" c:formatCode="yyyy/m/d">
                  <c:v>44437</c:v>
                </c:pt>
                <c:pt idx="137" c:formatCode="yyyy/m/d">
                  <c:v>44438</c:v>
                </c:pt>
                <c:pt idx="138" c:formatCode="yyyy/m/d">
                  <c:v>44439</c:v>
                </c:pt>
                <c:pt idx="139" c:formatCode="yyyy/m/d">
                  <c:v>44440</c:v>
                </c:pt>
                <c:pt idx="140" c:formatCode="yyyy/m/d">
                  <c:v>44441</c:v>
                </c:pt>
                <c:pt idx="141" c:formatCode="yyyy/m/d">
                  <c:v>44442</c:v>
                </c:pt>
                <c:pt idx="142" c:formatCode="yyyy/m/d">
                  <c:v>44443</c:v>
                </c:pt>
                <c:pt idx="143" c:formatCode="yyyy/m/d">
                  <c:v>44444</c:v>
                </c:pt>
                <c:pt idx="144" c:formatCode="yyyy/m/d">
                  <c:v>44445</c:v>
                </c:pt>
                <c:pt idx="145" c:formatCode="yyyy/m/d">
                  <c:v>44446</c:v>
                </c:pt>
                <c:pt idx="146" c:formatCode="yyyy/m/d">
                  <c:v>44447</c:v>
                </c:pt>
                <c:pt idx="147" c:formatCode="yyyy/m/d">
                  <c:v>44448</c:v>
                </c:pt>
                <c:pt idx="148" c:formatCode="yyyy/m/d">
                  <c:v>44449</c:v>
                </c:pt>
                <c:pt idx="149" c:formatCode="yyyy/m/d">
                  <c:v>44450</c:v>
                </c:pt>
                <c:pt idx="150" c:formatCode="yyyy/m/d">
                  <c:v>44451</c:v>
                </c:pt>
                <c:pt idx="151" c:formatCode="yyyy/m/d">
                  <c:v>44452</c:v>
                </c:pt>
                <c:pt idx="152" c:formatCode="yyyy/m/d">
                  <c:v>44453</c:v>
                </c:pt>
                <c:pt idx="153" c:formatCode="yyyy/m/d">
                  <c:v>44454</c:v>
                </c:pt>
                <c:pt idx="154" c:formatCode="yyyy/m/d">
                  <c:v>44455</c:v>
                </c:pt>
                <c:pt idx="155" c:formatCode="yyyy/m/d">
                  <c:v>44456</c:v>
                </c:pt>
                <c:pt idx="156" c:formatCode="yyyy/m/d">
                  <c:v>44457</c:v>
                </c:pt>
                <c:pt idx="157" c:formatCode="yyyy/m/d">
                  <c:v>44458</c:v>
                </c:pt>
                <c:pt idx="158" c:formatCode="yyyy/m/d">
                  <c:v>44459</c:v>
                </c:pt>
                <c:pt idx="159" c:formatCode="yyyy/m/d">
                  <c:v>44460</c:v>
                </c:pt>
                <c:pt idx="160" c:formatCode="yyyy/m/d">
                  <c:v>44461</c:v>
                </c:pt>
                <c:pt idx="161" c:formatCode="yyyy/m/d">
                  <c:v>44462</c:v>
                </c:pt>
                <c:pt idx="162" c:formatCode="yyyy/m/d">
                  <c:v>44463</c:v>
                </c:pt>
                <c:pt idx="163" c:formatCode="yyyy/m/d">
                  <c:v>44464</c:v>
                </c:pt>
                <c:pt idx="164" c:formatCode="yyyy/m/d">
                  <c:v>44465</c:v>
                </c:pt>
                <c:pt idx="165" c:formatCode="yyyy/m/d">
                  <c:v>44466</c:v>
                </c:pt>
                <c:pt idx="166" c:formatCode="yyyy/m/d">
                  <c:v>44467</c:v>
                </c:pt>
                <c:pt idx="167" c:formatCode="yyyy/m/d">
                  <c:v>44468</c:v>
                </c:pt>
                <c:pt idx="168" c:formatCode="yyyy/m/d">
                  <c:v>44469</c:v>
                </c:pt>
              </c:numCache>
            </c:numRef>
          </c:cat>
          <c:val>
            <c:numRef>
              <c:f>'[超值宝增长率图表 最新.xlsx]图表区'!$D$2:$D$715</c:f>
              <c:numCache>
                <c:formatCode>General</c:formatCode>
                <c:ptCount val="713"/>
                <c:pt idx="0">
                  <c:v>0.000142465753424658</c:v>
                </c:pt>
                <c:pt idx="1">
                  <c:v>0.000284931506849315</c:v>
                </c:pt>
                <c:pt idx="2">
                  <c:v>0.000427397260273973</c:v>
                </c:pt>
                <c:pt idx="3">
                  <c:v>0.00056986301369863</c:v>
                </c:pt>
                <c:pt idx="4">
                  <c:v>0.000712328767123288</c:v>
                </c:pt>
                <c:pt idx="5">
                  <c:v>0.000854794520547945</c:v>
                </c:pt>
                <c:pt idx="6">
                  <c:v>0.000997260273972604</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0.00598356164383563</c:v>
                </c:pt>
                <c:pt idx="42">
                  <c:v>0.00612602739726027</c:v>
                </c:pt>
                <c:pt idx="43">
                  <c:v>0.00626849315068493</c:v>
                </c:pt>
                <c:pt idx="44">
                  <c:v>0.00641095890410959</c:v>
                </c:pt>
                <c:pt idx="45">
                  <c:v>0.00655342465753425</c:v>
                </c:pt>
                <c:pt idx="46">
                  <c:v>0.00669589041095891</c:v>
                </c:pt>
                <c:pt idx="47">
                  <c:v>0.00683835616438357</c:v>
                </c:pt>
                <c:pt idx="48">
                  <c:v>0.00698082191780822</c:v>
                </c:pt>
                <c:pt idx="49">
                  <c:v>0.00712328767123288</c:v>
                </c:pt>
                <c:pt idx="50">
                  <c:v>0.00726575342465753</c:v>
                </c:pt>
                <c:pt idx="51">
                  <c:v>0.00740821917808219</c:v>
                </c:pt>
                <c:pt idx="52">
                  <c:v>0.00755068493150685</c:v>
                </c:pt>
                <c:pt idx="53">
                  <c:v>0.00769315068493151</c:v>
                </c:pt>
                <c:pt idx="54">
                  <c:v>0.00783561643835618</c:v>
                </c:pt>
                <c:pt idx="55">
                  <c:v>0.00797808219178083</c:v>
                </c:pt>
                <c:pt idx="56">
                  <c:v>0.00812054794520548</c:v>
                </c:pt>
                <c:pt idx="57">
                  <c:v>0.00826301369863014</c:v>
                </c:pt>
                <c:pt idx="58">
                  <c:v>0.00840547945205481</c:v>
                </c:pt>
                <c:pt idx="59">
                  <c:v>0.00854794520547945</c:v>
                </c:pt>
                <c:pt idx="60">
                  <c:v>0.00869041095890412</c:v>
                </c:pt>
                <c:pt idx="61">
                  <c:v>0.00883287671232878</c:v>
                </c:pt>
                <c:pt idx="62">
                  <c:v>0.00897534246575343</c:v>
                </c:pt>
                <c:pt idx="63">
                  <c:v>0.00911780821917808</c:v>
                </c:pt>
                <c:pt idx="64">
                  <c:v>0.00926027397260274</c:v>
                </c:pt>
                <c:pt idx="65">
                  <c:v>0.00940273972602741</c:v>
                </c:pt>
                <c:pt idx="66">
                  <c:v>0.00954520547945206</c:v>
                </c:pt>
                <c:pt idx="67">
                  <c:v>0.00968767123287671</c:v>
                </c:pt>
                <c:pt idx="68">
                  <c:v>0.00983013698630138</c:v>
                </c:pt>
                <c:pt idx="69">
                  <c:v>0.00997260273972604</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0.0122520547945205</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0.0179506849315069</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0.0226520547945206</c:v>
                </c:pt>
                <c:pt idx="158">
                  <c:v>0.0227945205479452</c:v>
                </c:pt>
                <c:pt idx="159">
                  <c:v>0.0229369863013699</c:v>
                </c:pt>
                <c:pt idx="160">
                  <c:v>0.0230794520547945</c:v>
                </c:pt>
                <c:pt idx="161">
                  <c:v>0.0232219178082192</c:v>
                </c:pt>
                <c:pt idx="162">
                  <c:v>0.0233643835616438</c:v>
                </c:pt>
                <c:pt idx="163">
                  <c:v>0.0235068493150685</c:v>
                </c:pt>
                <c:pt idx="164">
                  <c:v>0.0236493150684932</c:v>
                </c:pt>
                <c:pt idx="165">
                  <c:v>0.0237917808219178</c:v>
                </c:pt>
                <c:pt idx="166">
                  <c:v>0.0239342465753425</c:v>
                </c:pt>
                <c:pt idx="167">
                  <c:v>0.0240767123287671</c:v>
                </c:pt>
                <c:pt idx="168">
                  <c:v>0.0242191780821918</c:v>
                </c:pt>
              </c:numCache>
            </c:numRef>
          </c:val>
          <c:smooth val="0"/>
        </c:ser>
        <c:dLbls>
          <c:showLegendKey val="0"/>
          <c:showVal val="0"/>
          <c:showCatName val="0"/>
          <c:showSerName val="0"/>
          <c:showPercent val="0"/>
          <c:showBubbleSize val="0"/>
        </c:dLbls>
        <c:marker val="0"/>
        <c:smooth val="0"/>
        <c:axId val="77325824"/>
        <c:axId val="77327360"/>
      </c:lineChart>
      <c:dateAx>
        <c:axId val="7732582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27360"/>
        <c:crosses val="autoZero"/>
        <c:auto val="1"/>
        <c:lblOffset val="100"/>
        <c:baseTimeUnit val="days"/>
        <c:majorUnit val="15"/>
        <c:majorTimeUnit val="days"/>
      </c:dateAx>
      <c:valAx>
        <c:axId val="773273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258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95C25-2C19-482B-A2F0-FF03A14D37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696</Words>
  <Characters>3969</Characters>
  <Lines>33</Lines>
  <Paragraphs>9</Paragraphs>
  <TotalTime>266</TotalTime>
  <ScaleCrop>false</ScaleCrop>
  <LinksUpToDate>false</LinksUpToDate>
  <CharactersWithSpaces>4656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2021-10-28T02:28:34Z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6EDF9B915EA84B50A7D26E176FE5B4A2</vt:lpwstr>
  </property>
</Properties>
</file>