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超值宝3年第6期</w:t>
      </w:r>
      <w:bookmarkStart w:id="11" w:name="_GoBack"/>
      <w:bookmarkEnd w:id="11"/>
      <w:permStart w:id="0" w:edGrp="everyone"/>
      <w:permEnd w:id="0"/>
      <w:r>
        <w:rPr>
          <w:rFonts w:hint="eastAsia" w:ascii="方正小标宋简体" w:hAnsi="宋体" w:eastAsia="方正小标宋简体"/>
          <w:color w:val="000000"/>
          <w:sz w:val="44"/>
          <w:szCs w:val="32"/>
          <w:shd w:val="clear" w:color="auto" w:fill="FFFFFF"/>
        </w:rPr>
        <w:t>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32,695,283.09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户名：贵阳农村商业银行股份有限公司-超值宝3年第6期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851900159610358</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-41,561.73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385,000.59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32,695,283.09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1.0262</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1.19</w:t>
            </w:r>
          </w:p>
        </w:tc>
        <w:tc>
          <w:tcPr>
            <w:tcW w:w="1843" w:type="dxa"/>
            <w:vAlign w:val="center"/>
          </w:tcPr>
          <w:p>
            <w:pPr>
              <w:jc w:val="right"/>
              <w:rPr>
                <w:rFonts w:ascii="宋体" w:hAnsi="宋体"/>
                <w:color w:val="FF0000"/>
              </w:rPr>
            </w:pPr>
            <w:r>
              <w:rPr>
                <w:rFonts w:hint="eastAsia" w:ascii="宋体" w:hAnsi="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2.62</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6.06</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196080" cy="208216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4200341" cy="2084021"/>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1.19%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32,845,298.89</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32,845,298.89</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310.57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32,845,298.89</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32,845,609.46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31,004,107.95</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31,004,107.95</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2,846,918.49</w:t>
            </w:r>
          </w:p>
        </w:tc>
        <w:tc>
          <w:tcPr>
            <w:tcW w:w="2127" w:type="dxa"/>
            <w:shd w:val="clear" w:color="auto" w:fill="auto"/>
            <w:vAlign w:val="center"/>
          </w:tcPr>
          <w:p>
            <w:pPr>
              <w:jc w:val="right"/>
              <w:rPr>
                <w:rFonts w:ascii="宋体" w:hAnsi="宋体"/>
              </w:rPr>
            </w:pPr>
            <w:r>
              <w:rPr>
                <w:rFonts w:hint="eastAsia" w:ascii="宋体" w:hAnsi="宋体"/>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-990,797.57</w:t>
            </w:r>
          </w:p>
        </w:tc>
        <w:tc>
          <w:tcPr>
            <w:tcW w:w="2127" w:type="dxa"/>
            <w:shd w:val="clear" w:color="auto" w:fill="auto"/>
            <w:vAlign w:val="center"/>
          </w:tcPr>
          <w:p>
            <w:pPr>
              <w:jc w:val="right"/>
              <w:rPr>
                <w:rFonts w:ascii="宋体" w:hAnsi="宋体"/>
              </w:rPr>
            </w:pPr>
            <w:r>
              <w:rPr>
                <w:rFonts w:hint="eastAsia" w:ascii="宋体" w:hAnsi="宋体"/>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32,860,228.88</w:t>
            </w:r>
          </w:p>
        </w:tc>
        <w:tc>
          <w:tcPr>
            <w:tcW w:w="2127" w:type="dxa"/>
            <w:shd w:val="clear" w:color="auto" w:fill="auto"/>
          </w:tcPr>
          <w:p>
            <w:pPr>
              <w:jc w:val="right"/>
              <w:rPr>
                <w:rFonts w:ascii="宋体" w:hAnsi="宋体"/>
              </w:rPr>
            </w:pPr>
            <w:r>
              <w:rPr>
                <w:rFonts w:hint="eastAsia" w:ascii="宋体" w:hAnsi="宋体"/>
              </w:rPr>
              <w:t>100.04</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2,332,875.83</w:t>
            </w:r>
          </w:p>
        </w:tc>
        <w:tc>
          <w:tcPr>
            <w:tcW w:w="2113" w:type="dxa"/>
            <w:shd w:val="clear" w:color="auto" w:fill="auto"/>
          </w:tcPr>
          <w:p>
            <w:pPr>
              <w:jc w:val="right"/>
              <w:rPr>
                <w:rFonts w:ascii="宋体"/>
                <w:szCs w:val="21"/>
              </w:rPr>
            </w:pPr>
            <w: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1,967,105.70</w:t>
            </w:r>
          </w:p>
        </w:tc>
        <w:tc>
          <w:tcPr>
            <w:tcW w:w="2113" w:type="dxa"/>
            <w:shd w:val="clear" w:color="auto" w:fill="auto"/>
          </w:tcPr>
          <w:p>
            <w:pPr>
              <w:jc w:val="right"/>
              <w:rPr>
                <w:rFonts w:ascii="宋体"/>
                <w:szCs w:val="21"/>
              </w:rPr>
            </w:pPr>
            <w: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1,691,926.97</w:t>
            </w:r>
          </w:p>
        </w:tc>
        <w:tc>
          <w:tcPr>
            <w:tcW w:w="2113" w:type="dxa"/>
            <w:shd w:val="clear" w:color="auto" w:fill="auto"/>
          </w:tcPr>
          <w:p>
            <w:pPr>
              <w:jc w:val="right"/>
              <w:rPr>
                <w:rFonts w:ascii="宋体"/>
                <w:szCs w:val="21"/>
              </w:rPr>
            </w:pPr>
            <w: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1,619,207.86</w:t>
            </w:r>
          </w:p>
        </w:tc>
        <w:tc>
          <w:tcPr>
            <w:tcW w:w="2113" w:type="dxa"/>
            <w:shd w:val="clear" w:color="auto" w:fill="auto"/>
          </w:tcPr>
          <w:p>
            <w:pPr>
              <w:jc w:val="right"/>
              <w:rPr>
                <w:rFonts w:ascii="宋体"/>
                <w:szCs w:val="21"/>
              </w:rPr>
            </w:pPr>
            <w: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1,566,954.08</w:t>
            </w:r>
          </w:p>
        </w:tc>
        <w:tc>
          <w:tcPr>
            <w:tcW w:w="2113" w:type="dxa"/>
            <w:shd w:val="clear" w:color="auto" w:fill="auto"/>
          </w:tcPr>
          <w:p>
            <w:pPr>
              <w:jc w:val="right"/>
              <w:rPr>
                <w:rFonts w:ascii="宋体"/>
                <w:szCs w:val="21"/>
              </w:rPr>
            </w:pPr>
            <w: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1,327,976.40</w:t>
            </w:r>
          </w:p>
        </w:tc>
        <w:tc>
          <w:tcPr>
            <w:tcW w:w="2113" w:type="dxa"/>
            <w:shd w:val="clear" w:color="auto" w:fill="auto"/>
          </w:tcPr>
          <w:p>
            <w:pPr>
              <w:jc w:val="right"/>
              <w:rPr>
                <w:rFonts w:ascii="宋体"/>
                <w:szCs w:val="21"/>
              </w:rPr>
            </w:pPr>
            <w: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1,258,985.18</w:t>
            </w:r>
          </w:p>
        </w:tc>
        <w:tc>
          <w:tcPr>
            <w:tcW w:w="2113" w:type="dxa"/>
            <w:shd w:val="clear" w:color="auto" w:fill="auto"/>
          </w:tcPr>
          <w:p>
            <w:pPr>
              <w:jc w:val="right"/>
              <w:rPr>
                <w:rFonts w:ascii="宋体"/>
                <w:szCs w:val="21"/>
              </w:rPr>
            </w:pPr>
            <w: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1,249,855.67</w:t>
            </w:r>
          </w:p>
        </w:tc>
        <w:tc>
          <w:tcPr>
            <w:tcW w:w="2113" w:type="dxa"/>
            <w:shd w:val="clear" w:color="auto" w:fill="auto"/>
          </w:tcPr>
          <w:p>
            <w:pPr>
              <w:jc w:val="right"/>
              <w:rPr>
                <w:rFonts w:ascii="宋体"/>
                <w:szCs w:val="21"/>
              </w:rPr>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1,248,587.68</w:t>
            </w:r>
          </w:p>
        </w:tc>
        <w:tc>
          <w:tcPr>
            <w:tcW w:w="2113" w:type="dxa"/>
            <w:shd w:val="clear" w:color="auto" w:fill="auto"/>
          </w:tcPr>
          <w:p>
            <w:pPr>
              <w:jc w:val="right"/>
              <w:rPr>
                <w:rFonts w:ascii="宋体"/>
                <w:szCs w:val="21"/>
              </w:rPr>
            </w:pPr>
            <w: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1,148,923.83</w:t>
            </w:r>
          </w:p>
        </w:tc>
        <w:tc>
          <w:tcPr>
            <w:tcW w:w="2113" w:type="dxa"/>
            <w:shd w:val="clear" w:color="auto" w:fill="auto"/>
          </w:tcPr>
          <w:p>
            <w:pPr>
              <w:jc w:val="right"/>
              <w:rPr>
                <w:rFonts w:ascii="宋体"/>
                <w:szCs w:val="21"/>
              </w:rPr>
            </w:pPr>
            <w: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15,412,399.18</w:t>
            </w:r>
          </w:p>
        </w:tc>
        <w:tc>
          <w:tcPr>
            <w:tcW w:w="2113" w:type="dxa"/>
            <w:shd w:val="clear" w:color="auto" w:fill="auto"/>
          </w:tcPr>
          <w:p>
            <w:pPr>
              <w:jc w:val="right"/>
              <w:rPr>
                <w:rFonts w:ascii="宋体"/>
                <w:szCs w:val="21"/>
              </w:rPr>
            </w:pPr>
            <w:r>
              <w:t>46.92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GAGROSkWRnbF+A3/a16mX2/E2kQ=" w:salt="qva+yQCqilEmWG/Y7w15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267B"/>
    <w:rsid w:val="002339B0"/>
    <w:rsid w:val="00237338"/>
    <w:rsid w:val="002406B1"/>
    <w:rsid w:val="00242B7A"/>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61BBA"/>
    <w:rsid w:val="00563809"/>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250A"/>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D1954"/>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316F"/>
    <w:rsid w:val="00E536D6"/>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78F0418"/>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FB662-65B3-4BE4-83FE-2B99062FAB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3953</Characters>
  <Lines>32</Lines>
  <Paragraphs>9</Paragraphs>
  <TotalTime>263</TotalTime>
  <ScaleCrop>false</ScaleCrop>
  <LinksUpToDate>false</LinksUpToDate>
  <CharactersWithSpaces>4637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2022-01-26T01:05:30Z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